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AAD47" w14:textId="193C0BC4"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bookmarkStart w:id="0" w:name="_gjdgxs" w:colFirst="0" w:colLast="0"/>
      <w:bookmarkEnd w:id="0"/>
    </w:p>
    <w:p w14:paraId="2F9C30A0" w14:textId="77777777" w:rsidR="00445014" w:rsidRDefault="00445014">
      <w:pPr>
        <w:rPr>
          <w:rFonts w:ascii="Arial" w:eastAsia="Arial" w:hAnsi="Arial" w:cs="Arial"/>
        </w:rPr>
      </w:pPr>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69C2B685"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006ABD" w:rsidRPr="58CD4D93">
        <w:rPr>
          <w:rFonts w:ascii="Arial" w:eastAsia="Arial" w:hAnsi="Arial" w:cs="Arial"/>
          <w:sz w:val="72"/>
          <w:szCs w:val="72"/>
        </w:rPr>
        <w:t xml:space="preserve">Musculoskeletal </w:t>
      </w:r>
      <w:r w:rsidR="002F75C3" w:rsidRPr="58CD4D93">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0851F746" w:rsidR="0088104B" w:rsidRDefault="004E274D">
      <w:pPr>
        <w:jc w:val="center"/>
        <w:rPr>
          <w:rFonts w:ascii="Arial" w:eastAsia="Arial" w:hAnsi="Arial" w:cs="Arial"/>
        </w:rPr>
      </w:pPr>
      <w:r>
        <w:rPr>
          <w:rFonts w:ascii="Arial" w:eastAsia="Arial" w:hAnsi="Arial" w:cs="Arial"/>
        </w:rPr>
        <w:t>May</w:t>
      </w:r>
      <w:r>
        <w:rPr>
          <w:rFonts w:ascii="Arial" w:eastAsia="Arial" w:hAnsi="Arial" w:cs="Arial"/>
        </w:rPr>
        <w:t xml:space="preserve"> </w:t>
      </w:r>
      <w:r w:rsidR="00AB29F3">
        <w:rPr>
          <w:rFonts w:ascii="Arial" w:eastAsia="Arial" w:hAnsi="Arial" w:cs="Arial"/>
        </w:rPr>
        <w:t>2021</w:t>
      </w:r>
    </w:p>
    <w:p w14:paraId="3746EBA8" w14:textId="77777777" w:rsidR="008132F2" w:rsidRPr="002C0206" w:rsidRDefault="008132F2" w:rsidP="008132F2">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6CB62B9"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397331E"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A90CC8E"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Consultant</w:t>
      </w:r>
      <w:r w:rsidRPr="007A1B2B">
        <w:rPr>
          <w:rFonts w:ascii="Arial" w:eastAsia="Times New Roman" w:hAnsi="Arial" w:cs="Arial"/>
          <w:webHidden/>
          <w:color w:val="000000"/>
          <w:sz w:val="20"/>
          <w:szCs w:val="20"/>
        </w:rPr>
        <w:tab/>
        <w:t>4</w:t>
      </w:r>
    </w:p>
    <w:p w14:paraId="30044871"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Diagnostic and Therapeutic Procedures</w:t>
      </w:r>
      <w:r w:rsidRPr="007A1B2B">
        <w:rPr>
          <w:rFonts w:ascii="Arial" w:eastAsia="Times New Roman" w:hAnsi="Arial" w:cs="Arial"/>
          <w:webHidden/>
          <w:color w:val="000000"/>
          <w:sz w:val="20"/>
          <w:szCs w:val="20"/>
        </w:rPr>
        <w:tab/>
        <w:t>6</w:t>
      </w:r>
    </w:p>
    <w:p w14:paraId="2F5BDD43"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Musculoskeletal Radiology Reporting</w:t>
      </w:r>
      <w:r w:rsidRPr="007A1B2B">
        <w:rPr>
          <w:rFonts w:ascii="Arial" w:eastAsia="Times New Roman" w:hAnsi="Arial" w:cs="Arial"/>
          <w:webHidden/>
          <w:color w:val="000000"/>
          <w:sz w:val="20"/>
          <w:szCs w:val="20"/>
        </w:rPr>
        <w:tab/>
        <w:t>8</w:t>
      </w:r>
    </w:p>
    <w:p w14:paraId="72440E61"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10</w:t>
      </w:r>
    </w:p>
    <w:p w14:paraId="37E8A489"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Image Interpretation – Anatomy and Physiology</w:t>
      </w:r>
      <w:r w:rsidRPr="007A1B2B">
        <w:rPr>
          <w:rFonts w:ascii="Arial" w:eastAsia="Times New Roman" w:hAnsi="Arial" w:cs="Arial"/>
          <w:webHidden/>
          <w:color w:val="000000"/>
          <w:sz w:val="20"/>
          <w:szCs w:val="20"/>
        </w:rPr>
        <w:tab/>
        <w:t>10</w:t>
      </w:r>
    </w:p>
    <w:p w14:paraId="72FCFB00"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Image Interpretation – Diagnosis</w:t>
      </w:r>
      <w:r w:rsidRPr="007A1B2B">
        <w:rPr>
          <w:rFonts w:ascii="Arial" w:eastAsia="Times New Roman" w:hAnsi="Arial" w:cs="Arial"/>
          <w:webHidden/>
          <w:color w:val="000000"/>
          <w:sz w:val="20"/>
          <w:szCs w:val="20"/>
        </w:rPr>
        <w:tab/>
        <w:t>`12</w:t>
      </w:r>
    </w:p>
    <w:p w14:paraId="6E362A08"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Protocols</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2EF758A3"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62103610"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Patient Safety</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22F6DD47"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Quality Improvement</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7393C1FC"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webHidden/>
          <w:color w:val="000000"/>
          <w:sz w:val="20"/>
          <w:szCs w:val="20"/>
        </w:rPr>
      </w:pPr>
      <w:r w:rsidRPr="007A1B2B">
        <w:rPr>
          <w:rFonts w:ascii="Arial" w:eastAsia="Times New Roman" w:hAnsi="Arial" w:cs="Arial"/>
          <w:color w:val="000000"/>
          <w:sz w:val="20"/>
          <w:szCs w:val="20"/>
        </w:rPr>
        <w:t>System Navigation for Patient-Centered Care</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0685CE8C"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Physician Role in Health Care Systems</w:t>
      </w:r>
      <w:r w:rsidRPr="007A1B2B">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565176D9"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Contrast Agent Safety</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0E494032"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Radiation Safety</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2B307E14"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Magnetic Resonance Safety</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7E619CC7"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Informatics</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01C8847E"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048F958B"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Evidence-Based and Informed Practice</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136898B8"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Reflective Practice and Commitment to Professional Growth</w:t>
      </w:r>
      <w:r w:rsidRPr="007A1B2B">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2EB77D30"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504A676D"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Professional Behavior and Ethical Principles</w:t>
      </w:r>
      <w:r w:rsidRPr="007A1B2B">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516E9FA5"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Accountability/Conscientiousness</w:t>
      </w:r>
      <w:r w:rsidRPr="007A1B2B">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1BEF5369"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Self-Awareness and Help</w:t>
      </w:r>
      <w:r>
        <w:rPr>
          <w:rFonts w:ascii="Arial" w:eastAsia="Times New Roman" w:hAnsi="Arial" w:cs="Arial"/>
          <w:color w:val="000000"/>
          <w:sz w:val="20"/>
          <w:szCs w:val="20"/>
        </w:rPr>
        <w:t>-</w:t>
      </w:r>
      <w:r w:rsidRPr="007A1B2B">
        <w:rPr>
          <w:rFonts w:ascii="Arial" w:eastAsia="Times New Roman" w:hAnsi="Arial" w:cs="Arial"/>
          <w:color w:val="000000"/>
          <w:sz w:val="20"/>
          <w:szCs w:val="20"/>
        </w:rPr>
        <w:t>Seeking</w:t>
      </w:r>
      <w:r w:rsidRPr="007A1B2B">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475FAE26"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3CA8BAD3" w14:textId="77777777" w:rsidR="008132F2" w:rsidRPr="00A74C10"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A74C10">
        <w:rPr>
          <w:rFonts w:ascii="Arial" w:eastAsia="Times New Roman" w:hAnsi="Arial" w:cs="Arial"/>
          <w:color w:val="000000"/>
          <w:sz w:val="20"/>
          <w:szCs w:val="20"/>
        </w:rPr>
        <w:t>Patient- and Family-Centered Communication</w:t>
      </w:r>
      <w:r w:rsidRPr="00A74C10">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30141462" w14:textId="77777777" w:rsidR="008132F2" w:rsidRPr="00A74C10"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A74C10">
        <w:rPr>
          <w:rFonts w:ascii="Arial" w:eastAsia="Times New Roman" w:hAnsi="Arial" w:cs="Arial"/>
          <w:color w:val="000000"/>
          <w:sz w:val="20"/>
          <w:szCs w:val="20"/>
        </w:rPr>
        <w:t>Interprofessional and Team Communication</w:t>
      </w:r>
      <w:r w:rsidRPr="00A74C10">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0D5EC461" w14:textId="77777777" w:rsidR="008132F2" w:rsidRPr="00A74C10"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A74C10">
        <w:rPr>
          <w:rFonts w:ascii="Arial" w:eastAsia="Times New Roman" w:hAnsi="Arial" w:cs="Arial"/>
          <w:color w:val="000000"/>
          <w:sz w:val="20"/>
          <w:szCs w:val="20"/>
        </w:rPr>
        <w:t>Communication within Health Care Systems</w:t>
      </w:r>
      <w:r w:rsidRPr="00A74C10">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07A06960" w14:textId="5FE9C41A" w:rsidR="008132F2" w:rsidRDefault="004E274D" w:rsidP="008132F2">
      <w:pPr>
        <w:tabs>
          <w:tab w:val="right" w:leader="dot" w:pos="8630"/>
        </w:tabs>
        <w:spacing w:before="120" w:after="120" w:line="240" w:lineRule="auto"/>
        <w:jc w:val="center"/>
        <w:rPr>
          <w:rFonts w:ascii="Arial" w:eastAsia="Times New Roman" w:hAnsi="Arial" w:cs="Arial"/>
          <w:b/>
          <w:bCs/>
          <w:caps/>
          <w:webHidden/>
          <w:sz w:val="20"/>
          <w:szCs w:val="20"/>
        </w:rPr>
      </w:pPr>
      <w:bookmarkStart w:id="1" w:name="_Hlk72338905"/>
      <w:r>
        <w:rPr>
          <w:rFonts w:ascii="Arial" w:eastAsia="Times New Roman" w:hAnsi="Arial" w:cs="Arial"/>
          <w:b/>
          <w:bCs/>
          <w:caps/>
          <w:webHidden/>
          <w:sz w:val="20"/>
          <w:szCs w:val="20"/>
        </w:rPr>
        <w:t>Mapping of Milestones 1.0 to 2.0</w:t>
      </w:r>
      <w:r w:rsidR="008132F2" w:rsidRPr="002C0206">
        <w:rPr>
          <w:rFonts w:ascii="Arial" w:eastAsia="Times New Roman" w:hAnsi="Arial" w:cs="Arial"/>
          <w:b/>
          <w:bCs/>
          <w:caps/>
          <w:webHidden/>
          <w:sz w:val="20"/>
          <w:szCs w:val="20"/>
        </w:rPr>
        <w:tab/>
      </w:r>
      <w:r w:rsidR="008132F2">
        <w:rPr>
          <w:rFonts w:ascii="Arial" w:eastAsia="Times New Roman" w:hAnsi="Arial" w:cs="Arial"/>
          <w:b/>
          <w:bCs/>
          <w:caps/>
          <w:webHidden/>
          <w:sz w:val="20"/>
          <w:szCs w:val="20"/>
        </w:rPr>
        <w:t>44</w:t>
      </w:r>
      <w:bookmarkEnd w:id="1"/>
    </w:p>
    <w:p w14:paraId="457020E2" w14:textId="0C5E8DDA" w:rsidR="004E274D" w:rsidRPr="002C0206" w:rsidRDefault="004E274D" w:rsidP="008132F2">
      <w:pPr>
        <w:tabs>
          <w:tab w:val="right" w:leader="dot" w:pos="8630"/>
        </w:tabs>
        <w:spacing w:before="120" w:after="120" w:line="240" w:lineRule="auto"/>
        <w:jc w:val="center"/>
        <w:rPr>
          <w:rFonts w:ascii="Arial" w:eastAsia="Times New Roman" w:hAnsi="Arial" w:cs="Arial"/>
          <w:b/>
          <w:bCs/>
          <w:caps/>
          <w:sz w:val="20"/>
          <w:szCs w:val="20"/>
        </w:rPr>
      </w:pPr>
      <w:r w:rsidRPr="004E274D">
        <w:rPr>
          <w:rFonts w:ascii="Arial" w:eastAsia="Times New Roman" w:hAnsi="Arial" w:cs="Arial"/>
          <w:b/>
          <w:bCs/>
          <w:caps/>
          <w:webHidden/>
          <w:sz w:val="20"/>
          <w:szCs w:val="20"/>
        </w:rPr>
        <w:t>Resources</w:t>
      </w:r>
      <w:r w:rsidRPr="004E274D">
        <w:rPr>
          <w:rFonts w:ascii="Arial" w:eastAsia="Times New Roman" w:hAnsi="Arial" w:cs="Arial"/>
          <w:b/>
          <w:bCs/>
          <w:caps/>
          <w:webHidden/>
          <w:sz w:val="20"/>
          <w:szCs w:val="20"/>
        </w:rPr>
        <w:tab/>
        <w:t>4</w:t>
      </w:r>
      <w:r>
        <w:rPr>
          <w:rFonts w:ascii="Arial" w:eastAsia="Times New Roman" w:hAnsi="Arial" w:cs="Arial"/>
          <w:b/>
          <w:bCs/>
          <w:caps/>
          <w:webHidden/>
          <w:sz w:val="20"/>
          <w:szCs w:val="20"/>
        </w:rPr>
        <w:t>5</w:t>
      </w:r>
    </w:p>
    <w:p w14:paraId="7A0D7949" w14:textId="77777777" w:rsidR="008132F2" w:rsidRDefault="008132F2">
      <w:pPr>
        <w:jc w:val="center"/>
        <w:rPr>
          <w:rFonts w:ascii="Arial" w:eastAsia="Arial" w:hAnsi="Arial" w:cs="Arial"/>
          <w:b/>
        </w:rPr>
      </w:pPr>
    </w:p>
    <w:p w14:paraId="6E752055" w14:textId="6ECAEDB0" w:rsidR="0088104B" w:rsidRPr="00A74C10" w:rsidRDefault="00BB1AA2">
      <w:pPr>
        <w:jc w:val="center"/>
        <w:rPr>
          <w:rFonts w:ascii="Arial" w:eastAsia="Arial" w:hAnsi="Arial" w:cs="Arial"/>
          <w:b/>
        </w:rPr>
      </w:pPr>
      <w:r w:rsidRPr="00A74C10">
        <w:rPr>
          <w:rFonts w:ascii="Arial" w:eastAsia="Arial" w:hAnsi="Arial" w:cs="Arial"/>
          <w:b/>
        </w:rPr>
        <w:t>M</w:t>
      </w:r>
      <w:r w:rsidR="002F75C3" w:rsidRPr="00A74C10">
        <w:rPr>
          <w:rFonts w:ascii="Arial" w:eastAsia="Arial" w:hAnsi="Arial" w:cs="Arial"/>
          <w:b/>
        </w:rPr>
        <w:t>ilestones Supplemental Guide</w:t>
      </w:r>
    </w:p>
    <w:p w14:paraId="1E663F30" w14:textId="77777777" w:rsidR="0088104B" w:rsidRDefault="0088104B">
      <w:pPr>
        <w:ind w:left="-5"/>
        <w:rPr>
          <w:rFonts w:ascii="Arial" w:eastAsia="Arial" w:hAnsi="Arial" w:cs="Arial"/>
        </w:rPr>
      </w:pPr>
    </w:p>
    <w:p w14:paraId="5392D3E7" w14:textId="3AF263FC"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006ABD">
        <w:rPr>
          <w:rFonts w:ascii="Arial" w:eastAsia="Arial" w:hAnsi="Arial" w:cs="Arial"/>
        </w:rPr>
        <w:t xml:space="preserve">Musculoskeletal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1CA139C" w14:textId="77777777" w:rsidR="0088104B" w:rsidRDefault="0088104B">
      <w:pPr>
        <w:ind w:left="-5"/>
        <w:rPr>
          <w:rFonts w:ascii="Arial" w:eastAsia="Arial" w:hAnsi="Arial" w:cs="Arial"/>
        </w:rPr>
      </w:pPr>
    </w:p>
    <w:p w14:paraId="705F45C6" w14:textId="298B3A31"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D443002" w14:textId="0FE9BF03" w:rsidR="009E05EF" w:rsidRDefault="009E05EF">
      <w:pPr>
        <w:spacing w:line="256" w:lineRule="auto"/>
        <w:rPr>
          <w:rFonts w:ascii="Arial" w:eastAsia="Arial" w:hAnsi="Arial" w:cs="Arial"/>
        </w:rPr>
      </w:pPr>
    </w:p>
    <w:p w14:paraId="249051E3" w14:textId="3A55085B" w:rsidR="009E05EF" w:rsidRPr="009E05EF" w:rsidRDefault="009E05EF" w:rsidP="009E05EF">
      <w:pPr>
        <w:rPr>
          <w:rFonts w:ascii="Arial" w:hAnsi="Arial" w:cs="Arial"/>
        </w:rPr>
      </w:pPr>
      <w:r w:rsidRPr="009E05EF">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sidRPr="00FA7AA3">
          <w:rPr>
            <w:rStyle w:val="Hyperlink"/>
            <w:rFonts w:ascii="Arial" w:hAnsi="Arial" w:cs="Arial"/>
          </w:rPr>
          <w:t>Resources</w:t>
        </w:r>
      </w:hyperlink>
      <w:r w:rsidRPr="009E05EF">
        <w:rPr>
          <w:rFonts w:ascii="Arial" w:hAnsi="Arial" w:cs="Arial"/>
        </w:rPr>
        <w:t xml:space="preserve"> page of the Milestones section of the ACGME website.</w:t>
      </w:r>
    </w:p>
    <w:p w14:paraId="1551812D" w14:textId="77777777" w:rsidR="009E05EF" w:rsidRDefault="009E05EF">
      <w:pPr>
        <w:spacing w:line="256" w:lineRule="auto"/>
        <w:rPr>
          <w:rFonts w:ascii="Arial" w:eastAsia="Arial" w:hAnsi="Arial" w:cs="Arial"/>
        </w:rPr>
      </w:pPr>
    </w:p>
    <w:p w14:paraId="1204B1BF"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7CC67683" w14:textId="77777777" w:rsidTr="00FA7AA3">
        <w:trPr>
          <w:trHeight w:val="763"/>
        </w:trPr>
        <w:tc>
          <w:tcPr>
            <w:tcW w:w="14125" w:type="dxa"/>
            <w:gridSpan w:val="2"/>
            <w:shd w:val="clear" w:color="auto" w:fill="9CC3E5"/>
          </w:tcPr>
          <w:p w14:paraId="18456586" w14:textId="2636E41F"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 xml:space="preserve">Patient Care </w:t>
            </w:r>
            <w:r w:rsidR="00006ABD" w:rsidRPr="00CC4667">
              <w:rPr>
                <w:rFonts w:ascii="Arial" w:eastAsia="Arial" w:hAnsi="Arial" w:cs="Arial"/>
                <w:b/>
              </w:rPr>
              <w:t>1</w:t>
            </w:r>
            <w:r w:rsidRPr="00CC4667">
              <w:rPr>
                <w:rFonts w:ascii="Arial" w:eastAsia="Arial" w:hAnsi="Arial" w:cs="Arial"/>
                <w:b/>
              </w:rPr>
              <w:t>:  C</w:t>
            </w:r>
            <w:r w:rsidR="005A5555" w:rsidRPr="00CC4667">
              <w:rPr>
                <w:rFonts w:ascii="Arial" w:eastAsia="Arial" w:hAnsi="Arial" w:cs="Arial"/>
                <w:b/>
              </w:rPr>
              <w:t xml:space="preserve">onsultant </w:t>
            </w:r>
          </w:p>
          <w:p w14:paraId="39549435" w14:textId="2A430505"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A95357" w:rsidRPr="00CC4667">
              <w:rPr>
                <w:rFonts w:ascii="Arial" w:eastAsia="Arial" w:hAnsi="Arial" w:cs="Arial"/>
              </w:rPr>
              <w:t>To provide high</w:t>
            </w:r>
            <w:r w:rsidR="007A1B2B">
              <w:rPr>
                <w:rFonts w:ascii="Arial" w:eastAsia="Arial" w:hAnsi="Arial" w:cs="Arial"/>
              </w:rPr>
              <w:t>-</w:t>
            </w:r>
            <w:r w:rsidR="00A95357" w:rsidRPr="00CC4667">
              <w:rPr>
                <w:rFonts w:ascii="Arial" w:eastAsia="Arial" w:hAnsi="Arial" w:cs="Arial"/>
              </w:rPr>
              <w:t>quality consultation</w:t>
            </w:r>
          </w:p>
        </w:tc>
      </w:tr>
      <w:tr w:rsidR="00847048" w:rsidRPr="00CC4667" w14:paraId="3CDFC44E" w14:textId="77777777">
        <w:tc>
          <w:tcPr>
            <w:tcW w:w="4950" w:type="dxa"/>
            <w:shd w:val="clear" w:color="auto" w:fill="FAC090"/>
          </w:tcPr>
          <w:p w14:paraId="64BD87CF"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560FF2BB"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25194969" w14:textId="77777777" w:rsidTr="006B557B">
        <w:tc>
          <w:tcPr>
            <w:tcW w:w="4950" w:type="dxa"/>
            <w:tcBorders>
              <w:top w:val="single" w:sz="4" w:space="0" w:color="000000"/>
              <w:bottom w:val="single" w:sz="4" w:space="0" w:color="000000"/>
            </w:tcBorders>
            <w:shd w:val="clear" w:color="auto" w:fill="C9C9C9"/>
          </w:tcPr>
          <w:p w14:paraId="08C1DB12"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1</w:t>
            </w:r>
            <w:r w:rsidRPr="00CC4667">
              <w:rPr>
                <w:rFonts w:ascii="Arial" w:eastAsia="Arial" w:hAnsi="Arial" w:cs="Arial"/>
              </w:rPr>
              <w:t xml:space="preserve"> </w:t>
            </w:r>
            <w:r w:rsidR="00A74C10" w:rsidRPr="00A74C10">
              <w:rPr>
                <w:rFonts w:ascii="Arial" w:eastAsia="Arial" w:hAnsi="Arial" w:cs="Arial"/>
                <w:i/>
                <w:iCs/>
              </w:rPr>
              <w:t>Independently recommends appropriate imaging of common general conditions</w:t>
            </w:r>
          </w:p>
          <w:p w14:paraId="0FFE05F4" w14:textId="77777777" w:rsidR="00A74C10" w:rsidRPr="00A74C10" w:rsidRDefault="00A74C10" w:rsidP="00A74C10">
            <w:pPr>
              <w:spacing w:after="0" w:line="240" w:lineRule="auto"/>
              <w:rPr>
                <w:rFonts w:ascii="Arial" w:eastAsia="Arial" w:hAnsi="Arial" w:cs="Arial"/>
                <w:i/>
                <w:iCs/>
              </w:rPr>
            </w:pPr>
          </w:p>
          <w:p w14:paraId="1F370EE6" w14:textId="77777777" w:rsidR="00A74C10" w:rsidRPr="00A74C10" w:rsidRDefault="00A74C10" w:rsidP="00A74C10">
            <w:pPr>
              <w:spacing w:after="0" w:line="240" w:lineRule="auto"/>
              <w:rPr>
                <w:rFonts w:ascii="Arial" w:eastAsia="Arial" w:hAnsi="Arial" w:cs="Arial"/>
                <w:i/>
                <w:iCs/>
              </w:rPr>
            </w:pPr>
          </w:p>
          <w:p w14:paraId="6F7AAC0A" w14:textId="2265CA91" w:rsidR="0088104B" w:rsidRPr="00CC4667" w:rsidRDefault="00A74C10" w:rsidP="00A74C10">
            <w:pPr>
              <w:spacing w:after="0" w:line="240" w:lineRule="auto"/>
              <w:rPr>
                <w:rFonts w:ascii="Arial" w:eastAsia="Arial" w:hAnsi="Arial" w:cs="Arial"/>
                <w:i/>
                <w:color w:val="000000"/>
              </w:rPr>
            </w:pPr>
            <w:r w:rsidRPr="00A74C10">
              <w:rPr>
                <w:rFonts w:ascii="Arial" w:eastAsia="Arial" w:hAnsi="Arial" w:cs="Arial"/>
                <w:i/>
                <w:iCs/>
              </w:rPr>
              <w:t>Gathers essential patient information</w:t>
            </w:r>
          </w:p>
        </w:tc>
        <w:tc>
          <w:tcPr>
            <w:tcW w:w="9175" w:type="dxa"/>
            <w:tcBorders>
              <w:top w:val="single" w:sz="4" w:space="0" w:color="000000"/>
              <w:left w:val="nil"/>
              <w:bottom w:val="single" w:sz="4" w:space="0" w:color="000000"/>
              <w:right w:val="single" w:sz="8" w:space="0" w:color="000000"/>
            </w:tcBorders>
            <w:shd w:val="clear" w:color="auto" w:fill="C9C9C9"/>
          </w:tcPr>
          <w:p w14:paraId="2CDCDCCC" w14:textId="5E94564A" w:rsidR="00244F25" w:rsidRPr="00CC4667" w:rsidRDefault="005028A6"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Follows </w:t>
            </w:r>
            <w:r w:rsidR="007A1B2B">
              <w:rPr>
                <w:rFonts w:ascii="Arial" w:hAnsi="Arial" w:cs="Arial"/>
                <w:color w:val="000000"/>
              </w:rPr>
              <w:t>American College of Radiology (</w:t>
            </w:r>
            <w:r w:rsidRPr="00CC4667">
              <w:rPr>
                <w:rFonts w:ascii="Arial" w:hAnsi="Arial" w:cs="Arial"/>
                <w:color w:val="000000"/>
              </w:rPr>
              <w:t>ACR</w:t>
            </w:r>
            <w:r w:rsidR="007A1B2B">
              <w:rPr>
                <w:rFonts w:ascii="Arial" w:hAnsi="Arial" w:cs="Arial"/>
                <w:color w:val="000000"/>
              </w:rPr>
              <w:t>)</w:t>
            </w:r>
            <w:r w:rsidRPr="00CC4667">
              <w:rPr>
                <w:rFonts w:ascii="Arial" w:hAnsi="Arial" w:cs="Arial"/>
                <w:color w:val="000000"/>
              </w:rPr>
              <w:t xml:space="preserve"> Appropriateness </w:t>
            </w:r>
            <w:r w:rsidR="007A1B2B">
              <w:rPr>
                <w:rFonts w:ascii="Arial" w:hAnsi="Arial" w:cs="Arial"/>
                <w:color w:val="000000"/>
              </w:rPr>
              <w:t>C</w:t>
            </w:r>
            <w:r w:rsidRPr="00CC4667">
              <w:rPr>
                <w:rFonts w:ascii="Arial" w:hAnsi="Arial" w:cs="Arial"/>
                <w:color w:val="000000"/>
              </w:rPr>
              <w:t>riteria</w:t>
            </w:r>
            <w:r w:rsidR="007A1B2B" w:rsidRPr="00A74C10">
              <w:rPr>
                <w:rFonts w:ascii="Arial" w:hAnsi="Arial" w:cs="Arial"/>
                <w:color w:val="000000"/>
                <w:vertAlign w:val="superscript"/>
              </w:rPr>
              <w:t>®</w:t>
            </w:r>
            <w:r w:rsidR="007A1B2B">
              <w:rPr>
                <w:rFonts w:ascii="Arial" w:hAnsi="Arial" w:cs="Arial"/>
                <w:color w:val="000000"/>
              </w:rPr>
              <w:t xml:space="preserve"> </w:t>
            </w:r>
            <w:r w:rsidRPr="00CC4667">
              <w:rPr>
                <w:rFonts w:ascii="Arial" w:hAnsi="Arial" w:cs="Arial"/>
                <w:color w:val="000000"/>
              </w:rPr>
              <w:t xml:space="preserve">in recommending </w:t>
            </w:r>
            <w:r w:rsidR="007A1B2B">
              <w:rPr>
                <w:rFonts w:ascii="Arial" w:hAnsi="Arial" w:cs="Arial"/>
                <w:color w:val="000000"/>
              </w:rPr>
              <w:t>magnetic resonance imaging (</w:t>
            </w:r>
            <w:r w:rsidRPr="00CC4667">
              <w:rPr>
                <w:rFonts w:ascii="Arial" w:hAnsi="Arial" w:cs="Arial"/>
                <w:color w:val="000000"/>
              </w:rPr>
              <w:t>MRI</w:t>
            </w:r>
            <w:r w:rsidR="007A1B2B">
              <w:rPr>
                <w:rFonts w:ascii="Arial" w:hAnsi="Arial" w:cs="Arial"/>
                <w:color w:val="000000"/>
              </w:rPr>
              <w:t>)</w:t>
            </w:r>
            <w:r w:rsidRPr="00CC4667">
              <w:rPr>
                <w:rFonts w:ascii="Arial" w:hAnsi="Arial" w:cs="Arial"/>
                <w:color w:val="000000"/>
              </w:rPr>
              <w:t xml:space="preserve"> without contrast for a patient with low back pain for greater than </w:t>
            </w:r>
            <w:r w:rsidR="007A1B2B">
              <w:rPr>
                <w:rFonts w:ascii="Arial" w:hAnsi="Arial" w:cs="Arial"/>
                <w:color w:val="000000"/>
              </w:rPr>
              <w:t>six</w:t>
            </w:r>
            <w:r w:rsidRPr="00CC4667">
              <w:rPr>
                <w:rFonts w:ascii="Arial" w:hAnsi="Arial" w:cs="Arial"/>
                <w:color w:val="000000"/>
              </w:rPr>
              <w:t xml:space="preserve"> weeks and no red flag symptoms</w:t>
            </w:r>
          </w:p>
          <w:p w14:paraId="550A5557"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019DFDAB" w14:textId="36874575" w:rsidR="005028A6" w:rsidRPr="00CC4667" w:rsidRDefault="00290EE0"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When consulted for spine biopsy for suspected discitis, gather</w:t>
            </w:r>
            <w:r w:rsidR="007A1B2B">
              <w:rPr>
                <w:rFonts w:ascii="Arial" w:hAnsi="Arial" w:cs="Arial"/>
                <w:color w:val="000000"/>
              </w:rPr>
              <w:t>s</w:t>
            </w:r>
            <w:r w:rsidRPr="00CC4667">
              <w:rPr>
                <w:rFonts w:ascii="Arial" w:hAnsi="Arial" w:cs="Arial"/>
                <w:color w:val="000000"/>
              </w:rPr>
              <w:t xml:space="preserve"> appropriate clinical information, includin</w:t>
            </w:r>
            <w:r w:rsidR="005C6752" w:rsidRPr="00CC4667">
              <w:rPr>
                <w:rFonts w:ascii="Arial" w:hAnsi="Arial" w:cs="Arial"/>
                <w:color w:val="000000"/>
              </w:rPr>
              <w:t>g inflammatory markers and recent cultures</w:t>
            </w:r>
            <w:r w:rsidR="00906B43" w:rsidRPr="00CC4667">
              <w:rPr>
                <w:rFonts w:ascii="Arial" w:hAnsi="Arial" w:cs="Arial"/>
                <w:color w:val="000000"/>
              </w:rPr>
              <w:t xml:space="preserve">, and </w:t>
            </w:r>
            <w:r w:rsidR="00480E44" w:rsidRPr="00CC4667">
              <w:rPr>
                <w:rFonts w:ascii="Arial" w:hAnsi="Arial" w:cs="Arial"/>
                <w:color w:val="000000"/>
              </w:rPr>
              <w:t>patient</w:t>
            </w:r>
            <w:r w:rsidR="00FE6FE5" w:rsidRPr="00CC4667">
              <w:rPr>
                <w:rFonts w:ascii="Arial" w:hAnsi="Arial" w:cs="Arial"/>
                <w:color w:val="000000"/>
              </w:rPr>
              <w:t>’</w:t>
            </w:r>
            <w:r w:rsidR="00480E44" w:rsidRPr="00CC4667">
              <w:rPr>
                <w:rFonts w:ascii="Arial" w:hAnsi="Arial" w:cs="Arial"/>
                <w:color w:val="000000"/>
              </w:rPr>
              <w:t xml:space="preserve">s ability to </w:t>
            </w:r>
            <w:r w:rsidR="00906B43" w:rsidRPr="00CC4667">
              <w:rPr>
                <w:rFonts w:ascii="Arial" w:hAnsi="Arial" w:cs="Arial"/>
                <w:color w:val="000000"/>
              </w:rPr>
              <w:t xml:space="preserve">consent </w:t>
            </w:r>
          </w:p>
        </w:tc>
      </w:tr>
      <w:tr w:rsidR="008033DC" w:rsidRPr="00CC4667" w14:paraId="55974123" w14:textId="77777777" w:rsidTr="006B557B">
        <w:tc>
          <w:tcPr>
            <w:tcW w:w="4950" w:type="dxa"/>
            <w:tcBorders>
              <w:top w:val="single" w:sz="4" w:space="0" w:color="000000"/>
              <w:bottom w:val="single" w:sz="4" w:space="0" w:color="000000"/>
            </w:tcBorders>
            <w:shd w:val="clear" w:color="auto" w:fill="C9C9C9"/>
          </w:tcPr>
          <w:p w14:paraId="200D1A76"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2</w:t>
            </w:r>
            <w:r w:rsidRPr="00CC4667">
              <w:rPr>
                <w:rFonts w:ascii="Arial" w:eastAsia="Arial" w:hAnsi="Arial" w:cs="Arial"/>
              </w:rPr>
              <w:t xml:space="preserve"> </w:t>
            </w:r>
            <w:r w:rsidR="00A74C10" w:rsidRPr="00A74C10">
              <w:rPr>
                <w:rFonts w:ascii="Arial" w:eastAsia="Arial" w:hAnsi="Arial" w:cs="Arial"/>
                <w:i/>
                <w:iCs/>
              </w:rPr>
              <w:t>Independently recommends appropriate imaging of common musculoskeletal conditions (e.g., osteomyelitis, trauma, metastatic disease)</w:t>
            </w:r>
          </w:p>
          <w:p w14:paraId="31BCF5D6" w14:textId="77777777" w:rsidR="00A74C10" w:rsidRPr="00A74C10" w:rsidRDefault="00A74C10" w:rsidP="00A74C10">
            <w:pPr>
              <w:spacing w:after="0" w:line="240" w:lineRule="auto"/>
              <w:rPr>
                <w:rFonts w:ascii="Arial" w:eastAsia="Arial" w:hAnsi="Arial" w:cs="Arial"/>
                <w:i/>
                <w:iCs/>
              </w:rPr>
            </w:pPr>
          </w:p>
          <w:p w14:paraId="56221524" w14:textId="7E772317" w:rsidR="0088104B" w:rsidRPr="00CC4667" w:rsidRDefault="00A74C10" w:rsidP="00A74C10">
            <w:pPr>
              <w:spacing w:after="0" w:line="240" w:lineRule="auto"/>
              <w:rPr>
                <w:rFonts w:ascii="Arial" w:eastAsia="Arial" w:hAnsi="Arial" w:cs="Arial"/>
                <w:i/>
              </w:rPr>
            </w:pPr>
            <w:r w:rsidRPr="00A74C10">
              <w:rPr>
                <w:rFonts w:ascii="Arial" w:eastAsia="Arial" w:hAnsi="Arial" w:cs="Arial"/>
                <w:i/>
                <w:iCs/>
              </w:rPr>
              <w:t>With supervision, synthesizes the image findings and complete clinical picture to provide differential diagnoses or next clinical step for common musculoskeletal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29F8BC4E" w14:textId="77777777" w:rsidR="00244F25" w:rsidRPr="00CC4667" w:rsidRDefault="000927F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Recommends</w:t>
            </w:r>
            <w:r w:rsidR="00015A1B" w:rsidRPr="00CC4667">
              <w:rPr>
                <w:rFonts w:ascii="Arial" w:hAnsi="Arial" w:cs="Arial"/>
                <w:color w:val="000000"/>
              </w:rPr>
              <w:t xml:space="preserve"> focused </w:t>
            </w:r>
            <w:r w:rsidRPr="00CC4667">
              <w:rPr>
                <w:rFonts w:ascii="Arial" w:hAnsi="Arial" w:cs="Arial"/>
                <w:color w:val="000000"/>
              </w:rPr>
              <w:t xml:space="preserve">osteomyelitis protocol </w:t>
            </w:r>
            <w:r w:rsidR="00015A1B" w:rsidRPr="00CC4667">
              <w:rPr>
                <w:rFonts w:ascii="Arial" w:hAnsi="Arial" w:cs="Arial"/>
                <w:color w:val="000000"/>
              </w:rPr>
              <w:t xml:space="preserve">MRI of the foot </w:t>
            </w:r>
            <w:r w:rsidRPr="00CC4667">
              <w:rPr>
                <w:rFonts w:ascii="Arial" w:hAnsi="Arial" w:cs="Arial"/>
                <w:color w:val="000000"/>
              </w:rPr>
              <w:t>for cases of suspected pedal osteomyelitis</w:t>
            </w:r>
          </w:p>
          <w:p w14:paraId="6EBD1A1E"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BC0BD55"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1AD0C160" w14:textId="679FE27D" w:rsidR="000D2A27" w:rsidRPr="00CC4667" w:rsidRDefault="000D2A2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Identifies lytic bone lesions and </w:t>
            </w:r>
            <w:r w:rsidR="001703E1" w:rsidRPr="00CC4667">
              <w:rPr>
                <w:rFonts w:ascii="Arial" w:hAnsi="Arial" w:cs="Arial"/>
                <w:color w:val="000000"/>
              </w:rPr>
              <w:t>characterizes how aggressive the lesion looks, and recommends additional imaging as needed</w:t>
            </w:r>
          </w:p>
        </w:tc>
      </w:tr>
      <w:tr w:rsidR="008033DC" w:rsidRPr="00CC4667" w14:paraId="22493D12" w14:textId="77777777" w:rsidTr="006B557B">
        <w:tc>
          <w:tcPr>
            <w:tcW w:w="4950" w:type="dxa"/>
            <w:tcBorders>
              <w:top w:val="single" w:sz="4" w:space="0" w:color="000000"/>
              <w:bottom w:val="single" w:sz="4" w:space="0" w:color="000000"/>
            </w:tcBorders>
            <w:shd w:val="clear" w:color="auto" w:fill="C9C9C9"/>
          </w:tcPr>
          <w:p w14:paraId="291C0BBD"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3</w:t>
            </w:r>
            <w:r w:rsidRPr="00CC4667">
              <w:rPr>
                <w:rFonts w:ascii="Arial" w:eastAsia="Arial" w:hAnsi="Arial" w:cs="Arial"/>
              </w:rPr>
              <w:t xml:space="preserve"> </w:t>
            </w:r>
            <w:r w:rsidR="00A74C10" w:rsidRPr="00A74C10">
              <w:rPr>
                <w:rFonts w:ascii="Arial" w:eastAsia="Arial" w:hAnsi="Arial" w:cs="Arial"/>
                <w:i/>
                <w:iCs/>
              </w:rPr>
              <w:t>With some supervision, recommends appropriate imaging of uncommon musculoskeletal conditions (e.g., primary bone tumors, post- operative complications)</w:t>
            </w:r>
          </w:p>
          <w:p w14:paraId="33FB0A62" w14:textId="77777777" w:rsidR="00A74C10" w:rsidRPr="00A74C10" w:rsidRDefault="00A74C10" w:rsidP="00A74C10">
            <w:pPr>
              <w:spacing w:after="0" w:line="240" w:lineRule="auto"/>
              <w:rPr>
                <w:rFonts w:ascii="Arial" w:eastAsia="Arial" w:hAnsi="Arial" w:cs="Arial"/>
                <w:i/>
                <w:iCs/>
              </w:rPr>
            </w:pPr>
          </w:p>
          <w:p w14:paraId="26AABD93" w14:textId="241460B4" w:rsidR="0088104B" w:rsidRPr="00CC4667" w:rsidRDefault="00A74C10" w:rsidP="00A74C10">
            <w:pPr>
              <w:spacing w:after="0" w:line="240" w:lineRule="auto"/>
              <w:rPr>
                <w:rFonts w:ascii="Arial" w:eastAsia="Arial" w:hAnsi="Arial" w:cs="Arial"/>
                <w:i/>
                <w:color w:val="000000"/>
              </w:rPr>
            </w:pPr>
            <w:r w:rsidRPr="00A74C10">
              <w:rPr>
                <w:rFonts w:ascii="Arial" w:eastAsia="Arial" w:hAnsi="Arial" w:cs="Arial"/>
                <w:i/>
                <w:iCs/>
              </w:rPr>
              <w:t>With supervision, synthesizes the image findings and complete clinical picture to provide differential diagnoses or next clinical step for uncommon musculoskeletal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6758287A" w14:textId="77777777" w:rsidR="00244F25" w:rsidRPr="00CC4667" w:rsidRDefault="00421F2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Recommends </w:t>
            </w:r>
            <w:r w:rsidR="00391697" w:rsidRPr="00CC4667">
              <w:rPr>
                <w:rFonts w:ascii="Arial" w:hAnsi="Arial" w:cs="Arial"/>
                <w:color w:val="000000"/>
              </w:rPr>
              <w:t>appropriate imaging in patients with a history of hip arthroplasty and suspected hip osteolysis</w:t>
            </w:r>
            <w:r w:rsidR="00C4346C" w:rsidRPr="00CC4667">
              <w:rPr>
                <w:rFonts w:ascii="Arial" w:hAnsi="Arial" w:cs="Arial"/>
                <w:color w:val="000000"/>
              </w:rPr>
              <w:t>, with supervision</w:t>
            </w:r>
          </w:p>
          <w:p w14:paraId="2B6EFC0B"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F0F912F"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5561E9C8"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0C4731AC" w14:textId="6344A54A" w:rsidR="00637877" w:rsidRPr="00CC4667" w:rsidRDefault="009C73AA"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Identifies os</w:t>
            </w:r>
            <w:r w:rsidR="00111A3E" w:rsidRPr="00CC4667">
              <w:rPr>
                <w:rFonts w:ascii="Arial" w:hAnsi="Arial" w:cs="Arial"/>
                <w:color w:val="000000"/>
              </w:rPr>
              <w:t>t</w:t>
            </w:r>
            <w:r w:rsidR="00DD3B76" w:rsidRPr="00CC4667">
              <w:rPr>
                <w:rFonts w:ascii="Arial" w:hAnsi="Arial" w:cs="Arial"/>
                <w:color w:val="000000"/>
              </w:rPr>
              <w:t xml:space="preserve">eitis of the clavicle </w:t>
            </w:r>
            <w:r w:rsidR="00E37C64" w:rsidRPr="00CC4667">
              <w:rPr>
                <w:rFonts w:ascii="Arial" w:hAnsi="Arial" w:cs="Arial"/>
                <w:color w:val="000000"/>
              </w:rPr>
              <w:t xml:space="preserve">on radiograph </w:t>
            </w:r>
            <w:r w:rsidR="0024030C" w:rsidRPr="00CC4667">
              <w:rPr>
                <w:rFonts w:ascii="Arial" w:hAnsi="Arial" w:cs="Arial"/>
                <w:color w:val="000000"/>
              </w:rPr>
              <w:t xml:space="preserve">and </w:t>
            </w:r>
            <w:r w:rsidR="00E37C64" w:rsidRPr="00CC4667">
              <w:rPr>
                <w:rFonts w:ascii="Arial" w:hAnsi="Arial" w:cs="Arial"/>
                <w:color w:val="000000"/>
              </w:rPr>
              <w:t>recommends bone scan or other whole</w:t>
            </w:r>
            <w:r w:rsidR="009A45E2" w:rsidRPr="00CC4667">
              <w:rPr>
                <w:rFonts w:ascii="Arial" w:hAnsi="Arial" w:cs="Arial"/>
                <w:color w:val="000000"/>
              </w:rPr>
              <w:t>-</w:t>
            </w:r>
            <w:r w:rsidR="00E37C64" w:rsidRPr="00CC4667">
              <w:rPr>
                <w:rFonts w:ascii="Arial" w:hAnsi="Arial" w:cs="Arial"/>
                <w:color w:val="000000"/>
              </w:rPr>
              <w:t>body imaging</w:t>
            </w:r>
            <w:r w:rsidR="00EE33D7" w:rsidRPr="00CC4667">
              <w:rPr>
                <w:rFonts w:ascii="Arial" w:hAnsi="Arial" w:cs="Arial"/>
                <w:color w:val="000000"/>
              </w:rPr>
              <w:t xml:space="preserve"> given its</w:t>
            </w:r>
            <w:r w:rsidR="0024030C" w:rsidRPr="00CC4667">
              <w:rPr>
                <w:rFonts w:ascii="Arial" w:hAnsi="Arial" w:cs="Arial"/>
                <w:color w:val="000000"/>
              </w:rPr>
              <w:t xml:space="preserve"> association with </w:t>
            </w:r>
            <w:r w:rsidR="00D43227" w:rsidRPr="00CC4667">
              <w:rPr>
                <w:rFonts w:ascii="Arial" w:hAnsi="Arial" w:cs="Arial"/>
                <w:color w:val="000000"/>
              </w:rPr>
              <w:t xml:space="preserve">synovitis, acne, pustulosis, hyperostosis, osteitis </w:t>
            </w:r>
            <w:r w:rsidR="002C1CDF" w:rsidRPr="00CC4667">
              <w:rPr>
                <w:rFonts w:ascii="Arial" w:hAnsi="Arial" w:cs="Arial"/>
                <w:color w:val="000000"/>
              </w:rPr>
              <w:t>syndrome</w:t>
            </w:r>
            <w:r w:rsidR="00C4346C" w:rsidRPr="00CC4667">
              <w:rPr>
                <w:rFonts w:ascii="Arial" w:hAnsi="Arial" w:cs="Arial"/>
                <w:color w:val="000000"/>
              </w:rPr>
              <w:t>, with supervision</w:t>
            </w:r>
            <w:r w:rsidR="00E37C64" w:rsidRPr="00CC4667">
              <w:rPr>
                <w:rFonts w:ascii="Arial" w:hAnsi="Arial" w:cs="Arial"/>
                <w:color w:val="000000"/>
              </w:rPr>
              <w:t xml:space="preserve"> </w:t>
            </w:r>
          </w:p>
        </w:tc>
      </w:tr>
      <w:tr w:rsidR="008033DC" w:rsidRPr="00CC4667" w14:paraId="127473B8" w14:textId="77777777" w:rsidTr="006B557B">
        <w:tc>
          <w:tcPr>
            <w:tcW w:w="4950" w:type="dxa"/>
            <w:tcBorders>
              <w:top w:val="single" w:sz="4" w:space="0" w:color="000000"/>
              <w:bottom w:val="single" w:sz="4" w:space="0" w:color="000000"/>
            </w:tcBorders>
            <w:shd w:val="clear" w:color="auto" w:fill="C9C9C9"/>
          </w:tcPr>
          <w:p w14:paraId="0C656987"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4</w:t>
            </w:r>
            <w:r w:rsidRPr="00CC4667">
              <w:rPr>
                <w:rFonts w:ascii="Arial" w:eastAsia="Arial" w:hAnsi="Arial" w:cs="Arial"/>
              </w:rPr>
              <w:t xml:space="preserve"> </w:t>
            </w:r>
            <w:r w:rsidR="00A74C10" w:rsidRPr="00A74C10">
              <w:rPr>
                <w:rFonts w:ascii="Arial" w:eastAsia="Arial" w:hAnsi="Arial" w:cs="Arial"/>
                <w:i/>
                <w:iCs/>
              </w:rPr>
              <w:t>Independently recommends appropriate imaging of uncommon musculoskeletal conditions</w:t>
            </w:r>
          </w:p>
          <w:p w14:paraId="298E0AC1" w14:textId="77777777" w:rsidR="00A74C10" w:rsidRPr="00A74C10" w:rsidRDefault="00A74C10" w:rsidP="00A74C10">
            <w:pPr>
              <w:spacing w:after="0" w:line="240" w:lineRule="auto"/>
              <w:rPr>
                <w:rFonts w:ascii="Arial" w:eastAsia="Arial" w:hAnsi="Arial" w:cs="Arial"/>
                <w:i/>
                <w:iCs/>
              </w:rPr>
            </w:pPr>
          </w:p>
          <w:p w14:paraId="6EB8AE1C" w14:textId="75F1DD79" w:rsidR="0088104B" w:rsidRPr="00CC4667" w:rsidRDefault="00A74C10" w:rsidP="00A74C10">
            <w:pPr>
              <w:spacing w:after="0" w:line="240" w:lineRule="auto"/>
              <w:rPr>
                <w:rFonts w:ascii="Arial" w:eastAsia="Arial" w:hAnsi="Arial" w:cs="Arial"/>
                <w:i/>
              </w:rPr>
            </w:pPr>
            <w:r w:rsidRPr="00A74C10">
              <w:rPr>
                <w:rFonts w:ascii="Arial" w:eastAsia="Arial" w:hAnsi="Arial" w:cs="Arial"/>
                <w:i/>
                <w:iCs/>
              </w:rPr>
              <w:t>Independently synthesizes the image findings and complete clinical picture to provide differential diagnoses or next clinical step for uncommon musculoskeletal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5CFAB8E6" w14:textId="77777777" w:rsidR="00244F25" w:rsidRPr="00CC4667" w:rsidRDefault="00C4346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Recommends appropriate imaging in patients with a history of hip arthroplasty and suspected hip osteolysis</w:t>
            </w:r>
          </w:p>
          <w:p w14:paraId="640A991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74092F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3DFC4875" w14:textId="05598C41" w:rsidR="0088104B" w:rsidRPr="00CC4667" w:rsidRDefault="00C4346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Identifies osteitis of the clavicle on radiograph and recommends bone scan or other whole-body imaging given its association with </w:t>
            </w:r>
            <w:r w:rsidR="007A1B2B" w:rsidRPr="00CC4667">
              <w:rPr>
                <w:rFonts w:ascii="Arial" w:hAnsi="Arial" w:cs="Arial"/>
                <w:color w:val="000000"/>
              </w:rPr>
              <w:t xml:space="preserve">synovitis, acne, pustulosis, hyperostosis, </w:t>
            </w:r>
            <w:r w:rsidR="00351116">
              <w:rPr>
                <w:rFonts w:ascii="Arial" w:hAnsi="Arial" w:cs="Arial"/>
                <w:color w:val="000000"/>
              </w:rPr>
              <w:t xml:space="preserve">and </w:t>
            </w:r>
            <w:r w:rsidR="007A1B2B" w:rsidRPr="00CC4667">
              <w:rPr>
                <w:rFonts w:ascii="Arial" w:hAnsi="Arial" w:cs="Arial"/>
                <w:color w:val="000000"/>
              </w:rPr>
              <w:t xml:space="preserve">osteitis </w:t>
            </w:r>
            <w:r w:rsidRPr="00CC4667">
              <w:rPr>
                <w:rFonts w:ascii="Arial" w:hAnsi="Arial" w:cs="Arial"/>
                <w:color w:val="000000"/>
              </w:rPr>
              <w:t>syndrome</w:t>
            </w:r>
          </w:p>
        </w:tc>
      </w:tr>
      <w:tr w:rsidR="008033DC" w:rsidRPr="00CC4667" w14:paraId="010A1216" w14:textId="77777777" w:rsidTr="006B557B">
        <w:tc>
          <w:tcPr>
            <w:tcW w:w="4950" w:type="dxa"/>
            <w:tcBorders>
              <w:top w:val="single" w:sz="4" w:space="0" w:color="000000"/>
              <w:bottom w:val="single" w:sz="4" w:space="0" w:color="000000"/>
            </w:tcBorders>
            <w:shd w:val="clear" w:color="auto" w:fill="C9C9C9"/>
          </w:tcPr>
          <w:p w14:paraId="692C7828"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lastRenderedPageBreak/>
              <w:t>Level 5</w:t>
            </w:r>
            <w:r w:rsidRPr="00CC4667">
              <w:rPr>
                <w:rFonts w:ascii="Arial" w:eastAsia="Arial" w:hAnsi="Arial" w:cs="Arial"/>
              </w:rPr>
              <w:t xml:space="preserve"> </w:t>
            </w:r>
            <w:r w:rsidR="00A74C10" w:rsidRPr="00A74C10">
              <w:rPr>
                <w:rFonts w:ascii="Arial" w:eastAsia="Arial" w:hAnsi="Arial" w:cs="Arial"/>
                <w:i/>
                <w:iCs/>
              </w:rPr>
              <w:t>Operates at the level of expert subspecialty consultant in practice</w:t>
            </w:r>
          </w:p>
          <w:p w14:paraId="6A0A857F" w14:textId="77777777" w:rsidR="00A74C10" w:rsidRPr="00A74C10" w:rsidRDefault="00A74C10" w:rsidP="00A74C10">
            <w:pPr>
              <w:spacing w:after="0" w:line="240" w:lineRule="auto"/>
              <w:rPr>
                <w:rFonts w:ascii="Arial" w:eastAsia="Arial" w:hAnsi="Arial" w:cs="Arial"/>
                <w:i/>
                <w:iCs/>
              </w:rPr>
            </w:pPr>
          </w:p>
          <w:p w14:paraId="18880AB3" w14:textId="08E8B0DD" w:rsidR="0088104B" w:rsidRPr="00CC4667" w:rsidRDefault="00A74C10" w:rsidP="00A74C10">
            <w:pPr>
              <w:spacing w:after="0" w:line="240" w:lineRule="auto"/>
              <w:rPr>
                <w:rFonts w:ascii="Arial" w:eastAsia="Arial" w:hAnsi="Arial" w:cs="Arial"/>
                <w:i/>
              </w:rPr>
            </w:pPr>
            <w:r w:rsidRPr="00A74C10">
              <w:rPr>
                <w:rFonts w:ascii="Arial" w:eastAsia="Arial" w:hAnsi="Arial" w:cs="Arial"/>
                <w:i/>
                <w:iCs/>
              </w:rPr>
              <w:t>Serves as a consultant for other specialties</w:t>
            </w:r>
          </w:p>
        </w:tc>
        <w:tc>
          <w:tcPr>
            <w:tcW w:w="9175" w:type="dxa"/>
            <w:tcBorders>
              <w:top w:val="single" w:sz="4" w:space="0" w:color="000000"/>
              <w:left w:val="nil"/>
              <w:bottom w:val="single" w:sz="4" w:space="0" w:color="000000"/>
              <w:right w:val="single" w:sz="8" w:space="0" w:color="000000"/>
            </w:tcBorders>
            <w:shd w:val="clear" w:color="auto" w:fill="C9C9C9"/>
          </w:tcPr>
          <w:p w14:paraId="69839E07" w14:textId="77777777" w:rsidR="00244F25" w:rsidRPr="00CC4667" w:rsidRDefault="00BA674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Is sought in consultation by members of the </w:t>
            </w:r>
            <w:r w:rsidR="00792FFE" w:rsidRPr="00CC4667">
              <w:rPr>
                <w:rFonts w:ascii="Arial" w:hAnsi="Arial" w:cs="Arial"/>
                <w:color w:val="000000"/>
              </w:rPr>
              <w:t>orthopedic service</w:t>
            </w:r>
            <w:r w:rsidR="00270938" w:rsidRPr="00CC4667">
              <w:rPr>
                <w:rFonts w:ascii="Arial" w:hAnsi="Arial" w:cs="Arial"/>
                <w:color w:val="000000"/>
              </w:rPr>
              <w:t xml:space="preserve"> </w:t>
            </w:r>
            <w:r w:rsidR="00CF11D2" w:rsidRPr="00CC4667">
              <w:rPr>
                <w:rFonts w:ascii="Arial" w:hAnsi="Arial" w:cs="Arial"/>
                <w:color w:val="000000"/>
              </w:rPr>
              <w:t xml:space="preserve">for </w:t>
            </w:r>
            <w:r w:rsidR="003B6386" w:rsidRPr="00CC4667">
              <w:rPr>
                <w:rFonts w:ascii="Arial" w:hAnsi="Arial" w:cs="Arial"/>
                <w:color w:val="000000"/>
              </w:rPr>
              <w:t>second opinion</w:t>
            </w:r>
            <w:r w:rsidR="00650992" w:rsidRPr="00CC4667">
              <w:rPr>
                <w:rFonts w:ascii="Arial" w:hAnsi="Arial" w:cs="Arial"/>
                <w:color w:val="000000"/>
              </w:rPr>
              <w:t xml:space="preserve"> of outside imaging</w:t>
            </w:r>
          </w:p>
          <w:p w14:paraId="68B8B5B3"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360F38FD" w14:textId="7952634F" w:rsidR="00DF3CFC" w:rsidRPr="00CC4667" w:rsidRDefault="00DF3CF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Is contacted by members of other radiology subspecialties for consultations on incidental findings</w:t>
            </w:r>
          </w:p>
        </w:tc>
      </w:tr>
      <w:tr w:rsidR="00847048" w:rsidRPr="00CC4667" w14:paraId="2EB6F190" w14:textId="77777777">
        <w:tc>
          <w:tcPr>
            <w:tcW w:w="4950" w:type="dxa"/>
            <w:shd w:val="clear" w:color="auto" w:fill="FFD965"/>
          </w:tcPr>
          <w:p w14:paraId="7A64971A"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726AFE3E" w14:textId="77777777" w:rsidR="00244F25" w:rsidRPr="00CC4667" w:rsidRDefault="00A9535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Case conferences</w:t>
            </w:r>
          </w:p>
          <w:p w14:paraId="35B61F1F" w14:textId="77777777" w:rsidR="00244F25" w:rsidRPr="00CC4667" w:rsidRDefault="00DF3CF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Direct observation</w:t>
            </w:r>
          </w:p>
          <w:p w14:paraId="77590F90" w14:textId="3AF0749B" w:rsidR="00DF3CFC" w:rsidRPr="00CC4667" w:rsidRDefault="00DF3CF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Multisource feedback</w:t>
            </w:r>
          </w:p>
        </w:tc>
      </w:tr>
      <w:tr w:rsidR="00847048" w:rsidRPr="00CC4667" w14:paraId="35A0898D" w14:textId="77777777">
        <w:tc>
          <w:tcPr>
            <w:tcW w:w="4950" w:type="dxa"/>
            <w:shd w:val="clear" w:color="auto" w:fill="8DB3E2"/>
          </w:tcPr>
          <w:p w14:paraId="3B5DEAAB"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cPr>
          <w:p w14:paraId="1D00754B" w14:textId="673C3565" w:rsidR="0088104B" w:rsidRPr="00CC4667" w:rsidRDefault="0088104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5D39D6C7" w14:textId="77777777">
        <w:trPr>
          <w:trHeight w:val="80"/>
        </w:trPr>
        <w:tc>
          <w:tcPr>
            <w:tcW w:w="4950" w:type="dxa"/>
            <w:shd w:val="clear" w:color="auto" w:fill="A8D08D"/>
          </w:tcPr>
          <w:p w14:paraId="6AC9AEC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2C9F50F3" w14:textId="4AE289B0" w:rsidR="00244F25" w:rsidRPr="00CC4667" w:rsidRDefault="005D6845" w:rsidP="00244F2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American College of Radiology</w:t>
            </w:r>
            <w:r w:rsidR="006A6B2F" w:rsidRPr="00CC4667">
              <w:rPr>
                <w:rStyle w:val="normaltextrun"/>
                <w:rFonts w:ascii="Arial" w:hAnsi="Arial" w:cs="Arial"/>
              </w:rPr>
              <w:t xml:space="preserve"> (ACR)</w:t>
            </w:r>
            <w:r w:rsidRPr="00CC4667">
              <w:rPr>
                <w:rStyle w:val="normaltextrun"/>
                <w:rFonts w:ascii="Arial" w:hAnsi="Arial" w:cs="Arial"/>
              </w:rPr>
              <w:t xml:space="preserve">. ACR Appropriateness Criteria. </w:t>
            </w:r>
            <w:hyperlink r:id="rId11" w:history="1">
              <w:r w:rsidR="006A6B2F" w:rsidRPr="00CC4667">
                <w:rPr>
                  <w:rStyle w:val="Hyperlink"/>
                  <w:rFonts w:ascii="Arial" w:hAnsi="Arial" w:cs="Arial"/>
                </w:rPr>
                <w:t>https://www.acr.org/Clinical-Resources/ACR-Appropriateness-Criteria</w:t>
              </w:r>
            </w:hyperlink>
            <w:r w:rsidR="006A6B2F" w:rsidRPr="00CC4667">
              <w:rPr>
                <w:rStyle w:val="normaltextrun"/>
                <w:rFonts w:ascii="Arial" w:hAnsi="Arial" w:cs="Arial"/>
              </w:rPr>
              <w:t>. 2021.</w:t>
            </w:r>
            <w:r w:rsidRPr="00CC4667">
              <w:rPr>
                <w:rStyle w:val="eop"/>
                <w:rFonts w:ascii="Arial" w:hAnsi="Arial" w:cs="Arial"/>
              </w:rPr>
              <w:t> </w:t>
            </w:r>
          </w:p>
          <w:p w14:paraId="3D5BEA8B"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rPr>
              <w:t xml:space="preserve">ACR Appropriateness Modules for Radiology Residents. </w:t>
            </w:r>
            <w:hyperlink r:id="rId12" w:history="1">
              <w:r w:rsidRPr="002C5676">
                <w:rPr>
                  <w:rStyle w:val="Hyperlink"/>
                  <w:rFonts w:ascii="Arial" w:hAnsi="Arial" w:cs="Arial"/>
                </w:rPr>
                <w:t>http://jhrad.com/acr/</w:t>
              </w:r>
            </w:hyperlink>
            <w:r w:rsidRPr="00CC4667">
              <w:rPr>
                <w:rStyle w:val="normaltextrun"/>
                <w:rFonts w:ascii="Arial" w:hAnsi="Arial" w:cs="Arial"/>
              </w:rPr>
              <w:t>.</w:t>
            </w:r>
            <w:r>
              <w:rPr>
                <w:rStyle w:val="normaltextrun"/>
                <w:rFonts w:ascii="Arial" w:hAnsi="Arial" w:cs="Arial"/>
              </w:rPr>
              <w:t xml:space="preserve"> </w:t>
            </w:r>
            <w:r w:rsidRPr="00CC4667">
              <w:rPr>
                <w:rStyle w:val="normaltextrun"/>
                <w:rFonts w:ascii="Arial" w:hAnsi="Arial" w:cs="Arial"/>
              </w:rPr>
              <w:t>2021.</w:t>
            </w:r>
            <w:r w:rsidRPr="00CC4667">
              <w:rPr>
                <w:rStyle w:val="eop"/>
                <w:rFonts w:ascii="Arial" w:hAnsi="Arial" w:cs="Arial"/>
              </w:rPr>
              <w:t> </w:t>
            </w:r>
          </w:p>
          <w:p w14:paraId="7DC1C099" w14:textId="5EA28C9A" w:rsidR="00244F25" w:rsidRPr="00CC4667" w:rsidRDefault="006A6B2F" w:rsidP="00244F2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ACR</w:t>
            </w:r>
            <w:r w:rsidR="005D6845" w:rsidRPr="00CC4667">
              <w:rPr>
                <w:rStyle w:val="normaltextrun"/>
                <w:rFonts w:ascii="Arial" w:hAnsi="Arial" w:cs="Arial"/>
              </w:rPr>
              <w:t xml:space="preserve">. Manual on Contrast Media. </w:t>
            </w:r>
            <w:hyperlink r:id="rId13" w:history="1">
              <w:r w:rsidRPr="00CC4667">
                <w:rPr>
                  <w:rStyle w:val="Hyperlink"/>
                  <w:rFonts w:ascii="Arial" w:hAnsi="Arial" w:cs="Arial"/>
                </w:rPr>
                <w:t>https://www.acr.org/Clinical-Resources/Contrast-Manual</w:t>
              </w:r>
            </w:hyperlink>
            <w:r w:rsidR="005D6845" w:rsidRPr="00CC4667">
              <w:rPr>
                <w:rStyle w:val="normaltextrun"/>
                <w:rFonts w:ascii="Arial" w:hAnsi="Arial" w:cs="Arial"/>
              </w:rPr>
              <w:t>.</w:t>
            </w:r>
            <w:r w:rsidRPr="00CC4667">
              <w:rPr>
                <w:rStyle w:val="normaltextrun"/>
                <w:rFonts w:ascii="Arial" w:hAnsi="Arial" w:cs="Arial"/>
              </w:rPr>
              <w:t xml:space="preserve"> 2021.</w:t>
            </w:r>
            <w:r w:rsidR="005D6845" w:rsidRPr="00CC4667">
              <w:rPr>
                <w:rStyle w:val="eop"/>
                <w:rFonts w:ascii="Arial" w:hAnsi="Arial" w:cs="Arial"/>
              </w:rPr>
              <w:t> </w:t>
            </w:r>
          </w:p>
          <w:p w14:paraId="12FE85FE"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Consultations can be over the phone, in the reading room, at tumor boards, etc.</w:t>
            </w:r>
            <w:r w:rsidRPr="00CC4667">
              <w:rPr>
                <w:rStyle w:val="eop"/>
                <w:rFonts w:ascii="Arial" w:hAnsi="Arial" w:cs="Arial"/>
              </w:rPr>
              <w:t> </w:t>
            </w:r>
          </w:p>
          <w:p w14:paraId="6914C797" w14:textId="513F6DB6" w:rsidR="00CC4667" w:rsidRPr="00CC4667" w:rsidRDefault="005D6845"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Style w:val="normaltextrun"/>
                <w:rFonts w:ascii="Arial" w:hAnsi="Arial" w:cs="Arial"/>
              </w:rPr>
              <w:t>Institutional policies</w:t>
            </w:r>
            <w:r w:rsidRPr="00CC4667">
              <w:rPr>
                <w:rStyle w:val="eop"/>
                <w:rFonts w:ascii="Arial" w:hAnsi="Arial" w:cs="Arial"/>
              </w:rPr>
              <w:t> </w:t>
            </w:r>
          </w:p>
        </w:tc>
      </w:tr>
    </w:tbl>
    <w:p w14:paraId="0EF171DA" w14:textId="77777777" w:rsidR="0088104B" w:rsidRDefault="0088104B" w:rsidP="00AB29F3">
      <w:pPr>
        <w:spacing w:after="0" w:line="240" w:lineRule="auto"/>
        <w:rPr>
          <w:rFonts w:ascii="Arial" w:eastAsia="Arial" w:hAnsi="Arial" w:cs="Arial"/>
        </w:rPr>
      </w:pPr>
    </w:p>
    <w:p w14:paraId="5FA97EB4"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25164977" w14:textId="77777777">
        <w:trPr>
          <w:trHeight w:val="760"/>
        </w:trPr>
        <w:tc>
          <w:tcPr>
            <w:tcW w:w="14125" w:type="dxa"/>
            <w:gridSpan w:val="2"/>
            <w:shd w:val="clear" w:color="auto" w:fill="9CC3E5"/>
          </w:tcPr>
          <w:p w14:paraId="046E9650" w14:textId="6F49DAC3"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 xml:space="preserve">Patient Care </w:t>
            </w:r>
            <w:r w:rsidR="00006ABD" w:rsidRPr="00CC4667">
              <w:rPr>
                <w:rFonts w:ascii="Arial" w:eastAsia="Arial" w:hAnsi="Arial" w:cs="Arial"/>
                <w:b/>
              </w:rPr>
              <w:t>2</w:t>
            </w:r>
            <w:r w:rsidRPr="00CC4667">
              <w:rPr>
                <w:rFonts w:ascii="Arial" w:eastAsia="Arial" w:hAnsi="Arial" w:cs="Arial"/>
                <w:b/>
              </w:rPr>
              <w:t xml:space="preserve">: </w:t>
            </w:r>
            <w:r w:rsidR="00331F4B" w:rsidRPr="00CC4667">
              <w:rPr>
                <w:rFonts w:ascii="Arial" w:eastAsia="Arial" w:hAnsi="Arial" w:cs="Arial"/>
                <w:b/>
              </w:rPr>
              <w:t xml:space="preserve">Diagnostic and Therapeutic Procedures </w:t>
            </w:r>
          </w:p>
          <w:p w14:paraId="21892327" w14:textId="4B87E430"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1E59E9" w:rsidRPr="00CC4667">
              <w:rPr>
                <w:rFonts w:ascii="Arial" w:eastAsia="Arial" w:hAnsi="Arial" w:cs="Arial"/>
              </w:rPr>
              <w:t>T</w:t>
            </w:r>
            <w:r w:rsidR="001E59E9" w:rsidRPr="00CC4667">
              <w:rPr>
                <w:rStyle w:val="normaltextrun"/>
                <w:rFonts w:ascii="Arial" w:hAnsi="Arial" w:cs="Arial"/>
                <w:color w:val="000000"/>
              </w:rPr>
              <w:t>o perform procedures</w:t>
            </w:r>
            <w:r w:rsidR="00183F29" w:rsidRPr="00CC4667">
              <w:rPr>
                <w:rStyle w:val="normaltextrun"/>
                <w:rFonts w:ascii="Arial" w:hAnsi="Arial" w:cs="Arial"/>
                <w:color w:val="000000"/>
              </w:rPr>
              <w:t xml:space="preserve"> proficiently and independently</w:t>
            </w:r>
            <w:r w:rsidR="001E59E9" w:rsidRPr="00CC4667">
              <w:rPr>
                <w:rStyle w:val="normaltextrun"/>
                <w:rFonts w:ascii="Arial" w:hAnsi="Arial" w:cs="Arial"/>
                <w:color w:val="000000"/>
              </w:rPr>
              <w:t>; to anticipate and manage complications of procedures</w:t>
            </w:r>
          </w:p>
        </w:tc>
      </w:tr>
      <w:tr w:rsidR="00847048" w:rsidRPr="00CC4667" w14:paraId="49CCF346" w14:textId="77777777">
        <w:tc>
          <w:tcPr>
            <w:tcW w:w="4950" w:type="dxa"/>
            <w:shd w:val="clear" w:color="auto" w:fill="FAC090"/>
          </w:tcPr>
          <w:p w14:paraId="630D19D8"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08A5557B"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3D3EE86A" w14:textId="77777777" w:rsidTr="006B557B">
        <w:tc>
          <w:tcPr>
            <w:tcW w:w="4950" w:type="dxa"/>
            <w:tcBorders>
              <w:top w:val="single" w:sz="4" w:space="0" w:color="000000"/>
              <w:bottom w:val="single" w:sz="4" w:space="0" w:color="000000"/>
            </w:tcBorders>
            <w:shd w:val="clear" w:color="auto" w:fill="C9C9C9"/>
          </w:tcPr>
          <w:p w14:paraId="493A2E7F" w14:textId="55FC653F"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iCs/>
              </w:rPr>
              <w:t>Describes the indications and contra-indications to performing diagnostic and therapeutic procedures and obtains informed consent</w:t>
            </w:r>
          </w:p>
          <w:p w14:paraId="5816A4B6" w14:textId="77777777" w:rsidR="002D2BF5" w:rsidRPr="002D2BF5" w:rsidRDefault="002D2BF5" w:rsidP="002D2BF5">
            <w:pPr>
              <w:spacing w:after="0" w:line="240" w:lineRule="auto"/>
              <w:rPr>
                <w:rFonts w:ascii="Arial" w:eastAsia="Arial" w:hAnsi="Arial" w:cs="Arial"/>
                <w:i/>
                <w:iCs/>
              </w:rPr>
            </w:pPr>
          </w:p>
          <w:p w14:paraId="569DA8FB" w14:textId="77B9CD81"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iCs/>
              </w:rPr>
              <w:t>Recognizes potential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C259DDC" w14:textId="77777777" w:rsidR="00244F25" w:rsidRPr="00CC4667" w:rsidRDefault="00AC09CA"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Appropriately identifies candidates for </w:t>
            </w:r>
            <w:r w:rsidR="009D5826" w:rsidRPr="00CC4667">
              <w:rPr>
                <w:rFonts w:ascii="Arial" w:hAnsi="Arial" w:cs="Arial"/>
                <w:color w:val="000000"/>
              </w:rPr>
              <w:t xml:space="preserve">therapeutic hip </w:t>
            </w:r>
            <w:r w:rsidR="00AF5471" w:rsidRPr="00CC4667">
              <w:rPr>
                <w:rFonts w:ascii="Arial" w:hAnsi="Arial" w:cs="Arial"/>
                <w:color w:val="000000"/>
              </w:rPr>
              <w:t xml:space="preserve">steroid </w:t>
            </w:r>
            <w:r w:rsidR="009D5826" w:rsidRPr="00CC4667">
              <w:rPr>
                <w:rFonts w:ascii="Arial" w:hAnsi="Arial" w:cs="Arial"/>
                <w:color w:val="000000"/>
              </w:rPr>
              <w:t>injections</w:t>
            </w:r>
            <w:r w:rsidR="00381BCD" w:rsidRPr="00CC4667">
              <w:rPr>
                <w:rFonts w:ascii="Arial" w:hAnsi="Arial" w:cs="Arial"/>
                <w:color w:val="000000"/>
              </w:rPr>
              <w:t xml:space="preserve"> under ultrasound or fluoroscopic guidance</w:t>
            </w:r>
          </w:p>
          <w:p w14:paraId="57A56F43"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20526C03"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30ACD59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9689C3E" w14:textId="15066066" w:rsidR="00106C65" w:rsidRPr="00CC4667" w:rsidRDefault="004D025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Discusses complications from </w:t>
            </w:r>
            <w:r w:rsidR="00483AB8" w:rsidRPr="00CC4667">
              <w:rPr>
                <w:rFonts w:ascii="Arial" w:hAnsi="Arial" w:cs="Arial"/>
                <w:color w:val="000000"/>
              </w:rPr>
              <w:t>arthrogram injections</w:t>
            </w:r>
          </w:p>
        </w:tc>
      </w:tr>
      <w:tr w:rsidR="008033DC" w:rsidRPr="00CC4667" w14:paraId="56878681" w14:textId="77777777" w:rsidTr="006B557B">
        <w:tc>
          <w:tcPr>
            <w:tcW w:w="4950" w:type="dxa"/>
            <w:tcBorders>
              <w:top w:val="single" w:sz="4" w:space="0" w:color="000000"/>
              <w:bottom w:val="single" w:sz="4" w:space="0" w:color="000000"/>
            </w:tcBorders>
            <w:shd w:val="clear" w:color="auto" w:fill="C9C9C9"/>
          </w:tcPr>
          <w:p w14:paraId="34C1C965" w14:textId="77777777"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iCs/>
              </w:rPr>
              <w:t>Safely executes basic and advanced diagnostic and therapeutic procedures; is sensitive to pain management, with supervision</w:t>
            </w:r>
          </w:p>
          <w:p w14:paraId="0E62658D" w14:textId="77777777" w:rsidR="002D2BF5" w:rsidRPr="002D2BF5" w:rsidRDefault="002D2BF5" w:rsidP="002D2BF5">
            <w:pPr>
              <w:spacing w:after="0" w:line="240" w:lineRule="auto"/>
              <w:rPr>
                <w:rFonts w:ascii="Arial" w:eastAsia="Arial" w:hAnsi="Arial" w:cs="Arial"/>
                <w:i/>
                <w:iCs/>
              </w:rPr>
            </w:pPr>
          </w:p>
          <w:p w14:paraId="316707F2" w14:textId="6FDE7ECD" w:rsidR="0088104B" w:rsidRPr="00CC4667" w:rsidRDefault="002D2BF5" w:rsidP="002D2BF5">
            <w:pPr>
              <w:spacing w:after="0" w:line="240" w:lineRule="auto"/>
              <w:rPr>
                <w:rFonts w:ascii="Arial" w:eastAsia="Arial" w:hAnsi="Arial" w:cs="Arial"/>
                <w:i/>
              </w:rPr>
            </w:pPr>
            <w:r w:rsidRPr="002D2BF5">
              <w:rPr>
                <w:rFonts w:ascii="Arial" w:eastAsia="Arial" w:hAnsi="Arial" w:cs="Arial"/>
                <w:i/>
                <w:iCs/>
              </w:rPr>
              <w:t>With supervision, manages common intra-procedural and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9854043" w14:textId="41B14C8B" w:rsidR="00244F25" w:rsidRPr="00CC4667" w:rsidRDefault="00FC356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Performs </w:t>
            </w:r>
            <w:r w:rsidR="00381BCD" w:rsidRPr="00CC4667">
              <w:rPr>
                <w:rFonts w:ascii="Arial" w:hAnsi="Arial" w:cs="Arial"/>
                <w:color w:val="000000"/>
              </w:rPr>
              <w:t xml:space="preserve">therapeutic </w:t>
            </w:r>
            <w:r w:rsidR="003311B0" w:rsidRPr="00CC4667">
              <w:rPr>
                <w:rFonts w:ascii="Arial" w:hAnsi="Arial" w:cs="Arial"/>
                <w:color w:val="000000"/>
              </w:rPr>
              <w:t>hip</w:t>
            </w:r>
            <w:r w:rsidR="00AF5471" w:rsidRPr="00CC4667">
              <w:rPr>
                <w:rFonts w:ascii="Arial" w:hAnsi="Arial" w:cs="Arial"/>
                <w:color w:val="000000"/>
              </w:rPr>
              <w:t xml:space="preserve"> steroid</w:t>
            </w:r>
            <w:r w:rsidR="003311B0" w:rsidRPr="00CC4667">
              <w:rPr>
                <w:rFonts w:ascii="Arial" w:hAnsi="Arial" w:cs="Arial"/>
                <w:color w:val="000000"/>
              </w:rPr>
              <w:t xml:space="preserve"> </w:t>
            </w:r>
            <w:r w:rsidR="003A0138" w:rsidRPr="00CC4667">
              <w:rPr>
                <w:rFonts w:ascii="Arial" w:hAnsi="Arial" w:cs="Arial"/>
                <w:color w:val="000000"/>
              </w:rPr>
              <w:t xml:space="preserve">injections </w:t>
            </w:r>
            <w:r w:rsidR="00381BCD" w:rsidRPr="00CC4667">
              <w:rPr>
                <w:rFonts w:ascii="Arial" w:hAnsi="Arial" w:cs="Arial"/>
                <w:color w:val="000000"/>
              </w:rPr>
              <w:t>under ultrasound or fluoroscopic guidance</w:t>
            </w:r>
            <w:r w:rsidR="007A1B2B">
              <w:rPr>
                <w:rFonts w:ascii="Arial" w:hAnsi="Arial" w:cs="Arial"/>
                <w:color w:val="000000"/>
              </w:rPr>
              <w:t>,</w:t>
            </w:r>
            <w:r w:rsidR="00381BCD" w:rsidRPr="00CC4667">
              <w:rPr>
                <w:rFonts w:ascii="Arial" w:hAnsi="Arial" w:cs="Arial"/>
                <w:color w:val="000000"/>
              </w:rPr>
              <w:t xml:space="preserve"> with supervision</w:t>
            </w:r>
          </w:p>
          <w:p w14:paraId="4529A735"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2D6C17A7"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58A895CC" w14:textId="6A006D40" w:rsidR="00026D26" w:rsidRPr="00CC4667" w:rsidRDefault="00640D5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Manages </w:t>
            </w:r>
            <w:r w:rsidR="007469F0" w:rsidRPr="00CC4667">
              <w:rPr>
                <w:rFonts w:ascii="Arial" w:hAnsi="Arial" w:cs="Arial"/>
                <w:color w:val="000000"/>
              </w:rPr>
              <w:t>a patient with a vasovagal reaction following a hip steroid injection</w:t>
            </w:r>
          </w:p>
        </w:tc>
      </w:tr>
      <w:tr w:rsidR="008033DC" w:rsidRPr="00CC4667" w14:paraId="322B6C04" w14:textId="77777777" w:rsidTr="006B557B">
        <w:tc>
          <w:tcPr>
            <w:tcW w:w="4950" w:type="dxa"/>
            <w:tcBorders>
              <w:top w:val="single" w:sz="4" w:space="0" w:color="000000"/>
              <w:bottom w:val="single" w:sz="4" w:space="0" w:color="000000"/>
            </w:tcBorders>
            <w:shd w:val="clear" w:color="auto" w:fill="C9C9C9"/>
          </w:tcPr>
          <w:p w14:paraId="235A0D21" w14:textId="77777777"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iCs/>
              </w:rPr>
              <w:t>Plans and safely executes basic and advanced diagnostic and therapeutic procedures; is sensitive to pain management, with supervision</w:t>
            </w:r>
          </w:p>
          <w:p w14:paraId="50B66DE6" w14:textId="77777777" w:rsidR="002D2BF5" w:rsidRPr="002D2BF5" w:rsidRDefault="002D2BF5" w:rsidP="002D2BF5">
            <w:pPr>
              <w:spacing w:after="0" w:line="240" w:lineRule="auto"/>
              <w:rPr>
                <w:rFonts w:ascii="Arial" w:eastAsia="Arial" w:hAnsi="Arial" w:cs="Arial"/>
                <w:i/>
                <w:iCs/>
              </w:rPr>
            </w:pPr>
          </w:p>
          <w:p w14:paraId="35F70C12" w14:textId="01A2F244"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iCs/>
              </w:rPr>
              <w:t>With supervision, anticipates and manages potential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7071615" w14:textId="5CB17C05" w:rsidR="00244F25" w:rsidRPr="00CC4667" w:rsidRDefault="002221A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Identifies biopsy trajectory for </w:t>
            </w:r>
            <w:r w:rsidR="00287128" w:rsidRPr="00CC4667">
              <w:rPr>
                <w:rFonts w:ascii="Arial" w:hAnsi="Arial" w:cs="Arial"/>
                <w:color w:val="000000"/>
              </w:rPr>
              <w:t>sampling of a soft tissue mass</w:t>
            </w:r>
            <w:r w:rsidR="00053D6B" w:rsidRPr="00CC4667">
              <w:rPr>
                <w:rFonts w:ascii="Arial" w:hAnsi="Arial" w:cs="Arial"/>
                <w:color w:val="000000"/>
              </w:rPr>
              <w:t xml:space="preserve"> </w:t>
            </w:r>
            <w:r w:rsidR="00D8208B" w:rsidRPr="00CC4667">
              <w:rPr>
                <w:rFonts w:ascii="Arial" w:hAnsi="Arial" w:cs="Arial"/>
                <w:color w:val="000000"/>
              </w:rPr>
              <w:t>taking into consideration soft tissue planes</w:t>
            </w:r>
            <w:r w:rsidR="00533186" w:rsidRPr="00CC4667">
              <w:rPr>
                <w:rFonts w:ascii="Arial" w:hAnsi="Arial" w:cs="Arial"/>
                <w:color w:val="000000"/>
              </w:rPr>
              <w:t xml:space="preserve"> and surgical approach, with supervision</w:t>
            </w:r>
          </w:p>
          <w:p w14:paraId="36FC8458" w14:textId="77777777" w:rsidR="00244F25" w:rsidRPr="00CC4667" w:rsidRDefault="001C560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Select</w:t>
            </w:r>
            <w:r w:rsidR="00286DE6" w:rsidRPr="00CC4667">
              <w:rPr>
                <w:rFonts w:ascii="Arial" w:hAnsi="Arial" w:cs="Arial"/>
                <w:color w:val="000000"/>
              </w:rPr>
              <w:t>s</w:t>
            </w:r>
            <w:r w:rsidR="006327B2" w:rsidRPr="00CC4667">
              <w:rPr>
                <w:rFonts w:ascii="Arial" w:hAnsi="Arial" w:cs="Arial"/>
                <w:color w:val="000000"/>
              </w:rPr>
              <w:t xml:space="preserve"> </w:t>
            </w:r>
            <w:r w:rsidR="00286DE6" w:rsidRPr="00CC4667">
              <w:rPr>
                <w:rFonts w:ascii="Arial" w:hAnsi="Arial" w:cs="Arial"/>
                <w:color w:val="000000"/>
              </w:rPr>
              <w:t>use of</w:t>
            </w:r>
            <w:r w:rsidR="006327B2" w:rsidRPr="00CC4667">
              <w:rPr>
                <w:rFonts w:ascii="Arial" w:hAnsi="Arial" w:cs="Arial"/>
                <w:color w:val="000000"/>
              </w:rPr>
              <w:t xml:space="preserve"> local anesthetic versus conscious sedation based on </w:t>
            </w:r>
            <w:r w:rsidR="00575899" w:rsidRPr="00CC4667">
              <w:rPr>
                <w:rFonts w:ascii="Arial" w:hAnsi="Arial" w:cs="Arial"/>
                <w:color w:val="000000"/>
              </w:rPr>
              <w:t>patient preference and procedure type</w:t>
            </w:r>
            <w:r w:rsidR="005A702D" w:rsidRPr="00CC4667">
              <w:rPr>
                <w:rFonts w:ascii="Arial" w:hAnsi="Arial" w:cs="Arial"/>
                <w:color w:val="000000"/>
              </w:rPr>
              <w:t>, with supervision</w:t>
            </w:r>
          </w:p>
          <w:p w14:paraId="672D3A2E"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48BCC59" w14:textId="106E011C" w:rsidR="006327B2" w:rsidRPr="00CC4667" w:rsidRDefault="00C11E3A"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Manages post-procedural pain foll</w:t>
            </w:r>
            <w:r w:rsidR="002630DC" w:rsidRPr="00CC4667">
              <w:rPr>
                <w:rFonts w:ascii="Arial" w:hAnsi="Arial" w:cs="Arial"/>
                <w:color w:val="000000"/>
              </w:rPr>
              <w:t>owing palliat</w:t>
            </w:r>
            <w:r w:rsidR="006166C5" w:rsidRPr="00CC4667">
              <w:rPr>
                <w:rFonts w:ascii="Arial" w:hAnsi="Arial" w:cs="Arial"/>
                <w:color w:val="000000"/>
              </w:rPr>
              <w:t>iv</w:t>
            </w:r>
            <w:r w:rsidR="002630DC" w:rsidRPr="00CC4667">
              <w:rPr>
                <w:rFonts w:ascii="Arial" w:hAnsi="Arial" w:cs="Arial"/>
                <w:color w:val="000000"/>
              </w:rPr>
              <w:t>e cryoablation</w:t>
            </w:r>
            <w:r w:rsidR="006166C5" w:rsidRPr="00CC4667">
              <w:rPr>
                <w:rFonts w:ascii="Arial" w:hAnsi="Arial" w:cs="Arial"/>
                <w:color w:val="000000"/>
              </w:rPr>
              <w:t xml:space="preserve"> of a </w:t>
            </w:r>
            <w:r w:rsidR="005A702D" w:rsidRPr="00CC4667">
              <w:rPr>
                <w:rFonts w:ascii="Arial" w:hAnsi="Arial" w:cs="Arial"/>
                <w:color w:val="000000"/>
              </w:rPr>
              <w:t xml:space="preserve">painful </w:t>
            </w:r>
            <w:r w:rsidR="006166C5" w:rsidRPr="00CC4667">
              <w:rPr>
                <w:rFonts w:ascii="Arial" w:hAnsi="Arial" w:cs="Arial"/>
                <w:color w:val="000000"/>
              </w:rPr>
              <w:t xml:space="preserve">bone </w:t>
            </w:r>
            <w:r w:rsidR="005A702D" w:rsidRPr="00CC4667">
              <w:rPr>
                <w:rFonts w:ascii="Arial" w:hAnsi="Arial" w:cs="Arial"/>
                <w:color w:val="000000"/>
              </w:rPr>
              <w:t>metastasis</w:t>
            </w:r>
            <w:r w:rsidR="006166C5" w:rsidRPr="00CC4667">
              <w:rPr>
                <w:rFonts w:ascii="Arial" w:hAnsi="Arial" w:cs="Arial"/>
                <w:color w:val="000000"/>
              </w:rPr>
              <w:t>, with supervision</w:t>
            </w:r>
          </w:p>
        </w:tc>
      </w:tr>
      <w:tr w:rsidR="008033DC" w:rsidRPr="00CC4667" w14:paraId="767D3EA2" w14:textId="77777777" w:rsidTr="006B557B">
        <w:tc>
          <w:tcPr>
            <w:tcW w:w="4950" w:type="dxa"/>
            <w:tcBorders>
              <w:top w:val="single" w:sz="4" w:space="0" w:color="000000"/>
              <w:bottom w:val="single" w:sz="4" w:space="0" w:color="000000"/>
            </w:tcBorders>
            <w:shd w:val="clear" w:color="auto" w:fill="C9C9C9"/>
          </w:tcPr>
          <w:p w14:paraId="5EA2422C" w14:textId="77777777"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iCs/>
              </w:rPr>
              <w:t>Independently plans and safely executes basic and advanced diagnostic and therapeutic procedures; is sensitive to pain management</w:t>
            </w:r>
          </w:p>
          <w:p w14:paraId="11D17DA9" w14:textId="77777777" w:rsidR="002D2BF5" w:rsidRPr="002D2BF5" w:rsidRDefault="002D2BF5" w:rsidP="002D2BF5">
            <w:pPr>
              <w:spacing w:after="0" w:line="240" w:lineRule="auto"/>
              <w:rPr>
                <w:rFonts w:ascii="Arial" w:eastAsia="Arial" w:hAnsi="Arial" w:cs="Arial"/>
                <w:i/>
                <w:iCs/>
              </w:rPr>
            </w:pPr>
          </w:p>
          <w:p w14:paraId="46DBAEB1" w14:textId="2CCE708C" w:rsidR="0088104B" w:rsidRPr="00CC4667" w:rsidRDefault="002D2BF5" w:rsidP="002D2BF5">
            <w:pPr>
              <w:spacing w:after="0" w:line="240" w:lineRule="auto"/>
              <w:rPr>
                <w:rFonts w:ascii="Arial" w:eastAsia="Arial" w:hAnsi="Arial" w:cs="Arial"/>
                <w:i/>
              </w:rPr>
            </w:pPr>
            <w:r w:rsidRPr="002D2BF5">
              <w:rPr>
                <w:rFonts w:ascii="Arial" w:eastAsia="Arial" w:hAnsi="Arial" w:cs="Arial"/>
                <w:i/>
                <w:iCs/>
              </w:rPr>
              <w:t>Independently anticipates and manages potential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E04E98A" w14:textId="77777777" w:rsidR="00244F25" w:rsidRPr="00CC4667" w:rsidRDefault="005A702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Identifies biopsy trajectory for sampling of a soft tissue mass taking into consideration soft tissue planes and surgical approach</w:t>
            </w:r>
          </w:p>
          <w:p w14:paraId="4B0C2008" w14:textId="77777777" w:rsidR="00244F25" w:rsidRPr="00CC4667" w:rsidRDefault="005A702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Selects use of local anesthetic versus conscious sedation based on patient preference and procedure type</w:t>
            </w:r>
          </w:p>
          <w:p w14:paraId="441A199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4C9A2F3" w14:textId="2B35A57B" w:rsidR="0088104B" w:rsidRPr="00CC4667" w:rsidRDefault="005A702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Manages post-procedural pain following palliative cryoablation of a painful bone metastasis</w:t>
            </w:r>
          </w:p>
        </w:tc>
      </w:tr>
      <w:tr w:rsidR="008033DC" w:rsidRPr="00CC4667" w14:paraId="268983F3" w14:textId="77777777" w:rsidTr="006B557B">
        <w:tc>
          <w:tcPr>
            <w:tcW w:w="4950" w:type="dxa"/>
            <w:tcBorders>
              <w:top w:val="single" w:sz="4" w:space="0" w:color="000000"/>
              <w:bottom w:val="single" w:sz="4" w:space="0" w:color="000000"/>
            </w:tcBorders>
            <w:shd w:val="clear" w:color="auto" w:fill="C9C9C9"/>
          </w:tcPr>
          <w:p w14:paraId="3DD8BE85" w14:textId="40E96CB6"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iCs/>
              </w:rPr>
              <w:t>Teaches peers and/or develops novel diagnostic or therapeutic procedures and techniques</w:t>
            </w:r>
          </w:p>
        </w:tc>
        <w:tc>
          <w:tcPr>
            <w:tcW w:w="9175" w:type="dxa"/>
            <w:tcBorders>
              <w:top w:val="single" w:sz="4" w:space="0" w:color="000000"/>
              <w:left w:val="nil"/>
              <w:bottom w:val="single" w:sz="4" w:space="0" w:color="000000"/>
              <w:right w:val="single" w:sz="8" w:space="0" w:color="000000"/>
            </w:tcBorders>
            <w:shd w:val="clear" w:color="auto" w:fill="C9C9C9"/>
          </w:tcPr>
          <w:p w14:paraId="3F11BCEC" w14:textId="2D29CCA4" w:rsidR="0088104B" w:rsidRPr="00CC4667" w:rsidRDefault="0030395F"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Works with vendor to employ new</w:t>
            </w:r>
            <w:r w:rsidR="00C31817" w:rsidRPr="00CC4667">
              <w:rPr>
                <w:rFonts w:ascii="Arial" w:hAnsi="Arial" w:cs="Arial"/>
                <w:color w:val="000000"/>
              </w:rPr>
              <w:t xml:space="preserve"> needle</w:t>
            </w:r>
            <w:r w:rsidR="00DD5D05" w:rsidRPr="00CC4667">
              <w:rPr>
                <w:rFonts w:ascii="Arial" w:hAnsi="Arial" w:cs="Arial"/>
                <w:color w:val="000000"/>
              </w:rPr>
              <w:t xml:space="preserve"> </w:t>
            </w:r>
            <w:r w:rsidR="002A5AC4" w:rsidRPr="00CC4667">
              <w:rPr>
                <w:rFonts w:ascii="Arial" w:hAnsi="Arial" w:cs="Arial"/>
                <w:color w:val="000000"/>
              </w:rPr>
              <w:t xml:space="preserve">device </w:t>
            </w:r>
            <w:r w:rsidR="00DD5D05" w:rsidRPr="00CC4667">
              <w:rPr>
                <w:rFonts w:ascii="Arial" w:hAnsi="Arial" w:cs="Arial"/>
                <w:color w:val="000000"/>
              </w:rPr>
              <w:t>for bone biopsies and introduces it to other fellows and attendings</w:t>
            </w:r>
          </w:p>
        </w:tc>
      </w:tr>
      <w:tr w:rsidR="00847048" w:rsidRPr="00CC4667" w14:paraId="323406A1" w14:textId="77777777">
        <w:tc>
          <w:tcPr>
            <w:tcW w:w="4950" w:type="dxa"/>
            <w:shd w:val="clear" w:color="auto" w:fill="FFD965"/>
          </w:tcPr>
          <w:p w14:paraId="0497CF6E"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6ABD5F1D" w14:textId="77777777" w:rsidR="00244F25" w:rsidRPr="00CC4667" w:rsidRDefault="00244F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Assessment of presentation at multidisciplinary conference </w:t>
            </w:r>
          </w:p>
          <w:p w14:paraId="6AE2AC02" w14:textId="77777777" w:rsidR="00244F25" w:rsidRPr="00CC4667" w:rsidRDefault="006F459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Direct observation</w:t>
            </w:r>
          </w:p>
          <w:p w14:paraId="5EBB27A4" w14:textId="77777777" w:rsidR="00244F25" w:rsidRPr="00CC4667" w:rsidRDefault="00D04889"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Medical record (chart) review</w:t>
            </w:r>
          </w:p>
          <w:p w14:paraId="0F8D138F" w14:textId="1729C5B8" w:rsidR="00244F25" w:rsidRPr="00CC4667" w:rsidRDefault="006F459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lastRenderedPageBreak/>
              <w:t>Multisource feedback</w:t>
            </w:r>
          </w:p>
        </w:tc>
      </w:tr>
      <w:tr w:rsidR="00847048" w:rsidRPr="00CC4667" w14:paraId="367608DD" w14:textId="77777777">
        <w:tc>
          <w:tcPr>
            <w:tcW w:w="4950" w:type="dxa"/>
            <w:shd w:val="clear" w:color="auto" w:fill="8DB3E2"/>
          </w:tcPr>
          <w:p w14:paraId="10EF126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 xml:space="preserve">Curriculum Mapping </w:t>
            </w:r>
          </w:p>
        </w:tc>
        <w:tc>
          <w:tcPr>
            <w:tcW w:w="9175" w:type="dxa"/>
            <w:shd w:val="clear" w:color="auto" w:fill="8DB3E2"/>
          </w:tcPr>
          <w:p w14:paraId="3EA0B615" w14:textId="1E7FA5EB" w:rsidR="0088104B" w:rsidRPr="00CC4667" w:rsidRDefault="0088104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2D5AFE7D" w14:textId="77777777">
        <w:trPr>
          <w:trHeight w:val="80"/>
        </w:trPr>
        <w:tc>
          <w:tcPr>
            <w:tcW w:w="4950" w:type="dxa"/>
            <w:shd w:val="clear" w:color="auto" w:fill="A8D08D"/>
          </w:tcPr>
          <w:p w14:paraId="693ED9D4"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022395E7" w14:textId="4879A3C2" w:rsidR="00244F25" w:rsidRPr="00CC4667" w:rsidRDefault="00BE210F" w:rsidP="00244F25">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color w:val="000000"/>
              </w:rPr>
              <w:t xml:space="preserve">The care of patients is undertaken with appropriate faculty </w:t>
            </w:r>
            <w:r w:rsidR="007A1B2B">
              <w:rPr>
                <w:rStyle w:val="normaltextrun"/>
                <w:rFonts w:ascii="Arial" w:hAnsi="Arial" w:cs="Arial"/>
                <w:color w:val="000000"/>
              </w:rPr>
              <w:t xml:space="preserve">member </w:t>
            </w:r>
            <w:r w:rsidRPr="00CC4667">
              <w:rPr>
                <w:rStyle w:val="normaltextrun"/>
                <w:rFonts w:ascii="Arial" w:hAnsi="Arial" w:cs="Arial"/>
                <w:color w:val="000000"/>
              </w:rPr>
              <w:t>supervision and conditional independence, allowing fellows to attain the knowledge, skills, attitudes, and empathy required for autonomous practice. </w:t>
            </w:r>
            <w:r w:rsidRPr="00CC4667">
              <w:rPr>
                <w:rStyle w:val="eop"/>
                <w:rFonts w:ascii="Arial" w:hAnsi="Arial" w:cs="Arial"/>
                <w:color w:val="000000"/>
              </w:rPr>
              <w:t> </w:t>
            </w:r>
          </w:p>
          <w:p w14:paraId="6157EE78" w14:textId="77777777" w:rsidR="00244F25" w:rsidRPr="00CC4667" w:rsidRDefault="00BE210F" w:rsidP="00244F25">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color w:val="000000"/>
              </w:rPr>
              <w:t>Background and Intent: The ACGME Glossary of Terms defines conditional independence as “graded, progressive responsibility for patient care with defined oversight.”</w:t>
            </w:r>
            <w:r w:rsidRPr="00CC4667">
              <w:rPr>
                <w:rStyle w:val="eop"/>
                <w:rFonts w:ascii="Arial" w:hAnsi="Arial" w:cs="Arial"/>
                <w:color w:val="000000"/>
              </w:rPr>
              <w:t> </w:t>
            </w:r>
          </w:p>
          <w:p w14:paraId="79495FB9" w14:textId="31159A15" w:rsidR="00244F25" w:rsidRPr="00CC4667" w:rsidRDefault="00BE210F" w:rsidP="00244F2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 xml:space="preserve">The New England Journal of Medicine. Videos in Clinical Medicine. </w:t>
            </w:r>
            <w:hyperlink r:id="rId14" w:history="1">
              <w:r w:rsidR="006A6B2F" w:rsidRPr="00CC4667">
                <w:rPr>
                  <w:rStyle w:val="Hyperlink"/>
                  <w:rFonts w:ascii="Arial" w:hAnsi="Arial" w:cs="Arial"/>
                </w:rPr>
                <w:t>https://www.nejm.org/multimedia/medical-videos</w:t>
              </w:r>
            </w:hyperlink>
            <w:r w:rsidR="006A6B2F" w:rsidRPr="00CC4667">
              <w:rPr>
                <w:rStyle w:val="normaltextrun"/>
                <w:rFonts w:ascii="Arial" w:hAnsi="Arial" w:cs="Arial"/>
              </w:rPr>
              <w:t>. 2021.</w:t>
            </w:r>
            <w:r w:rsidRPr="00CC4667">
              <w:rPr>
                <w:rStyle w:val="eop"/>
                <w:rFonts w:ascii="Arial" w:hAnsi="Arial" w:cs="Arial"/>
              </w:rPr>
              <w:t> </w:t>
            </w:r>
          </w:p>
          <w:p w14:paraId="3E1CE5AC"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rPr>
              <w:t xml:space="preserve">RSNA. Physics Modules. </w:t>
            </w:r>
            <w:hyperlink r:id="rId15" w:history="1">
              <w:r w:rsidRPr="00CC4667">
                <w:rPr>
                  <w:rStyle w:val="Hyperlink"/>
                  <w:rFonts w:ascii="Arial" w:hAnsi="Arial" w:cs="Arial"/>
                </w:rPr>
                <w:t>https://www.rsna.org/education/trainee-resources/physics-modules</w:t>
              </w:r>
            </w:hyperlink>
            <w:r w:rsidRPr="00CC4667">
              <w:rPr>
                <w:rStyle w:val="normaltextrun"/>
                <w:rFonts w:ascii="Arial" w:hAnsi="Arial" w:cs="Arial"/>
              </w:rPr>
              <w:t>. 2021.</w:t>
            </w:r>
            <w:r w:rsidRPr="00CC4667">
              <w:rPr>
                <w:rStyle w:val="eop"/>
                <w:rFonts w:ascii="Arial" w:hAnsi="Arial" w:cs="Arial"/>
              </w:rPr>
              <w:t> </w:t>
            </w:r>
          </w:p>
          <w:p w14:paraId="400F7DD4" w14:textId="02BA03CC" w:rsidR="00CC4667" w:rsidRPr="00CC4667" w:rsidRDefault="00BE210F"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Style w:val="normaltextrun"/>
                <w:rFonts w:ascii="Arial" w:hAnsi="Arial" w:cs="Arial"/>
              </w:rPr>
              <w:t xml:space="preserve">Society of Interventional Radiology. </w:t>
            </w:r>
            <w:hyperlink r:id="rId16" w:history="1">
              <w:r w:rsidR="006A6B2F" w:rsidRPr="00CC4667">
                <w:rPr>
                  <w:rStyle w:val="Hyperlink"/>
                  <w:rFonts w:ascii="Arial" w:hAnsi="Arial" w:cs="Arial"/>
                </w:rPr>
                <w:t>https://www.sirweb.org/</w:t>
              </w:r>
            </w:hyperlink>
            <w:r w:rsidR="006A6B2F" w:rsidRPr="00CC4667">
              <w:rPr>
                <w:rStyle w:val="normaltextrun"/>
                <w:rFonts w:ascii="Arial" w:hAnsi="Arial" w:cs="Arial"/>
              </w:rPr>
              <w:t>. 2021.</w:t>
            </w:r>
            <w:r w:rsidRPr="00CC4667">
              <w:rPr>
                <w:rStyle w:val="eop"/>
                <w:rFonts w:ascii="Arial" w:hAnsi="Arial" w:cs="Arial"/>
              </w:rPr>
              <w:t> </w:t>
            </w:r>
          </w:p>
        </w:tc>
      </w:tr>
    </w:tbl>
    <w:p w14:paraId="16E1DE66" w14:textId="43DB2538" w:rsidR="00354385" w:rsidRDefault="00354385" w:rsidP="00AB29F3">
      <w:pPr>
        <w:spacing w:after="0" w:line="240" w:lineRule="auto"/>
        <w:rPr>
          <w:rFonts w:ascii="Arial" w:eastAsia="Arial" w:hAnsi="Arial" w:cs="Arial"/>
        </w:rPr>
      </w:pPr>
    </w:p>
    <w:p w14:paraId="492FC0F1" w14:textId="77777777" w:rsidR="00354385" w:rsidRDefault="00354385" w:rsidP="00AB29F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2A5B9F93" w14:textId="77777777" w:rsidTr="58CD4D93">
        <w:trPr>
          <w:trHeight w:val="760"/>
        </w:trPr>
        <w:tc>
          <w:tcPr>
            <w:tcW w:w="14125" w:type="dxa"/>
            <w:gridSpan w:val="2"/>
            <w:shd w:val="clear" w:color="auto" w:fill="9CC3E5"/>
          </w:tcPr>
          <w:p w14:paraId="4809B118" w14:textId="11C29716" w:rsidR="00354385" w:rsidRPr="00205F7E" w:rsidRDefault="00354385" w:rsidP="00AB29F3">
            <w:pPr>
              <w:spacing w:after="0" w:line="240" w:lineRule="auto"/>
              <w:ind w:left="14" w:hanging="14"/>
              <w:jc w:val="center"/>
              <w:rPr>
                <w:rFonts w:ascii="Arial" w:eastAsia="Arial" w:hAnsi="Arial" w:cs="Arial"/>
                <w:b/>
                <w:bCs/>
              </w:rPr>
            </w:pPr>
            <w:r w:rsidRPr="00205F7E">
              <w:rPr>
                <w:rFonts w:ascii="Arial" w:eastAsia="Arial" w:hAnsi="Arial" w:cs="Arial"/>
                <w:b/>
                <w:bCs/>
              </w:rPr>
              <w:lastRenderedPageBreak/>
              <w:t xml:space="preserve">Patient Care 3: </w:t>
            </w:r>
            <w:r w:rsidR="0A56B7AD" w:rsidRPr="00205F7E">
              <w:rPr>
                <w:rFonts w:ascii="Arial" w:eastAsia="Arial" w:hAnsi="Arial" w:cs="Arial"/>
                <w:b/>
                <w:bCs/>
              </w:rPr>
              <w:t xml:space="preserve">Musculoskeletal </w:t>
            </w:r>
            <w:r w:rsidR="1B2CB458" w:rsidRPr="00205F7E">
              <w:rPr>
                <w:rFonts w:ascii="Arial" w:eastAsia="Arial" w:hAnsi="Arial" w:cs="Arial"/>
                <w:b/>
                <w:bCs/>
              </w:rPr>
              <w:t xml:space="preserve">Radiology </w:t>
            </w:r>
            <w:r w:rsidRPr="00205F7E">
              <w:rPr>
                <w:rFonts w:ascii="Arial" w:eastAsia="Arial" w:hAnsi="Arial" w:cs="Arial"/>
                <w:b/>
                <w:bCs/>
              </w:rPr>
              <w:t>Reporting</w:t>
            </w:r>
          </w:p>
          <w:p w14:paraId="36DBD3DD" w14:textId="77777777" w:rsidR="00354385" w:rsidRPr="00205F7E" w:rsidRDefault="00354385"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To generate effective radiology reports tailored to the care provider</w:t>
            </w:r>
          </w:p>
        </w:tc>
      </w:tr>
      <w:tr w:rsidR="00847048" w:rsidRPr="00205F7E" w14:paraId="79723870" w14:textId="77777777" w:rsidTr="58CD4D93">
        <w:tc>
          <w:tcPr>
            <w:tcW w:w="4950" w:type="dxa"/>
            <w:shd w:val="clear" w:color="auto" w:fill="FAC090"/>
          </w:tcPr>
          <w:p w14:paraId="18059F86" w14:textId="77777777" w:rsidR="00354385" w:rsidRPr="00205F7E" w:rsidRDefault="00354385"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2AC59858" w14:textId="77777777" w:rsidR="00354385" w:rsidRPr="00205F7E" w:rsidRDefault="00354385"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42E307A5" w14:textId="77777777" w:rsidTr="002D2BF5">
        <w:tc>
          <w:tcPr>
            <w:tcW w:w="4950" w:type="dxa"/>
            <w:tcBorders>
              <w:top w:val="single" w:sz="4" w:space="0" w:color="000000"/>
              <w:bottom w:val="single" w:sz="4" w:space="0" w:color="000000"/>
            </w:tcBorders>
            <w:shd w:val="clear" w:color="auto" w:fill="C9C9C9"/>
          </w:tcPr>
          <w:p w14:paraId="48D57BF4" w14:textId="77777777" w:rsidR="002D2BF5" w:rsidRPr="002D2BF5" w:rsidRDefault="00354385" w:rsidP="002D2BF5">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Generates musculoskeletal radiology reports with appropriate elements for coding</w:t>
            </w:r>
          </w:p>
          <w:p w14:paraId="41012A31" w14:textId="77777777" w:rsidR="002D2BF5" w:rsidRPr="002D2BF5" w:rsidRDefault="002D2BF5" w:rsidP="002D2BF5">
            <w:pPr>
              <w:spacing w:after="0" w:line="240" w:lineRule="auto"/>
              <w:rPr>
                <w:rFonts w:ascii="Arial" w:eastAsia="Arial" w:hAnsi="Arial" w:cs="Arial"/>
                <w:i/>
                <w:color w:val="000000"/>
              </w:rPr>
            </w:pPr>
          </w:p>
          <w:p w14:paraId="4E2EF32B" w14:textId="2C0F135D" w:rsidR="00354385" w:rsidRPr="00205F7E"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2DE6B6"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For a </w:t>
            </w:r>
            <w:r w:rsidR="006356FE" w:rsidRPr="00205F7E">
              <w:rPr>
                <w:rFonts w:ascii="Arial" w:eastAsia="Arial" w:hAnsi="Arial" w:cs="Arial"/>
                <w:color w:val="000000"/>
              </w:rPr>
              <w:t>musculoskeletal MRI</w:t>
            </w:r>
            <w:r w:rsidRPr="00205F7E">
              <w:rPr>
                <w:rFonts w:ascii="Arial" w:eastAsia="Arial" w:hAnsi="Arial" w:cs="Arial"/>
                <w:color w:val="000000"/>
              </w:rPr>
              <w:t>, the report includes history, comparison, technique, findings, all required anatomy, impressions/conclusions</w:t>
            </w:r>
          </w:p>
          <w:p w14:paraId="2978AA37"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6F7DA9AB" w14:textId="47F8A903"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Describes one of the lexicons used at </w:t>
            </w:r>
            <w:r w:rsidR="006356FE" w:rsidRPr="00205F7E">
              <w:rPr>
                <w:rFonts w:ascii="Arial" w:eastAsia="Arial" w:hAnsi="Arial" w:cs="Arial"/>
                <w:color w:val="000000"/>
              </w:rPr>
              <w:t>the</w:t>
            </w:r>
            <w:r w:rsidRPr="00205F7E">
              <w:rPr>
                <w:rFonts w:ascii="Arial" w:eastAsia="Arial" w:hAnsi="Arial" w:cs="Arial"/>
                <w:color w:val="000000"/>
              </w:rPr>
              <w:t xml:space="preserve"> training site; describes structured reporting used</w:t>
            </w:r>
          </w:p>
        </w:tc>
      </w:tr>
      <w:tr w:rsidR="008033DC" w:rsidRPr="00205F7E" w14:paraId="047E9FB0" w14:textId="77777777" w:rsidTr="002D2BF5">
        <w:tc>
          <w:tcPr>
            <w:tcW w:w="4950" w:type="dxa"/>
            <w:tcBorders>
              <w:top w:val="single" w:sz="4" w:space="0" w:color="000000"/>
              <w:bottom w:val="single" w:sz="4" w:space="0" w:color="000000"/>
            </w:tcBorders>
            <w:shd w:val="clear" w:color="auto" w:fill="C9C9C9"/>
          </w:tcPr>
          <w:p w14:paraId="21BDD818" w14:textId="77777777" w:rsidR="002D2BF5" w:rsidRPr="002D2BF5" w:rsidRDefault="00354385" w:rsidP="002D2BF5">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Efficiently generates clear and concise musculoskeletal radiology reports that do not require substantive correction</w:t>
            </w:r>
          </w:p>
          <w:p w14:paraId="2C49C742" w14:textId="4E1D6B43" w:rsidR="002D2BF5" w:rsidRPr="002D2BF5" w:rsidRDefault="002D2BF5" w:rsidP="002D2BF5">
            <w:pPr>
              <w:spacing w:after="0" w:line="240" w:lineRule="auto"/>
              <w:rPr>
                <w:rFonts w:ascii="Arial" w:eastAsia="Arial" w:hAnsi="Arial" w:cs="Arial"/>
                <w:i/>
              </w:rPr>
            </w:pPr>
            <w:r w:rsidRPr="002D2BF5">
              <w:rPr>
                <w:rFonts w:ascii="Arial" w:eastAsia="Arial" w:hAnsi="Arial" w:cs="Arial"/>
                <w:i/>
              </w:rPr>
              <w:t xml:space="preserve"> </w:t>
            </w:r>
          </w:p>
          <w:p w14:paraId="0AF8B84B" w14:textId="256DEBF8" w:rsidR="00354385" w:rsidRPr="00205F7E" w:rsidRDefault="002D2BF5" w:rsidP="002D2BF5">
            <w:pPr>
              <w:spacing w:after="0" w:line="240" w:lineRule="auto"/>
              <w:rPr>
                <w:rFonts w:ascii="Arial" w:eastAsia="Arial" w:hAnsi="Arial" w:cs="Arial"/>
                <w:i/>
              </w:rPr>
            </w:pPr>
            <w:r w:rsidRPr="002D2BF5">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C2C14F" w14:textId="08840C03"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Creates a report for </w:t>
            </w:r>
            <w:r w:rsidR="00CC7818" w:rsidRPr="00205F7E">
              <w:rPr>
                <w:rFonts w:ascii="Arial" w:eastAsia="Arial" w:hAnsi="Arial" w:cs="Arial"/>
                <w:color w:val="000000"/>
              </w:rPr>
              <w:t xml:space="preserve">musculoskeletal MRI </w:t>
            </w:r>
            <w:r w:rsidRPr="00205F7E">
              <w:rPr>
                <w:rFonts w:ascii="Arial" w:eastAsia="Arial" w:hAnsi="Arial" w:cs="Arial"/>
                <w:color w:val="000000"/>
              </w:rPr>
              <w:t xml:space="preserve">using appropriate lexicon </w:t>
            </w:r>
            <w:r w:rsidR="007D2BA4" w:rsidRPr="00205F7E">
              <w:rPr>
                <w:rFonts w:ascii="Arial" w:eastAsia="Arial" w:hAnsi="Arial" w:cs="Arial"/>
                <w:color w:val="000000"/>
              </w:rPr>
              <w:t xml:space="preserve">describing femoral osteonecrosis </w:t>
            </w:r>
            <w:r w:rsidRPr="00205F7E">
              <w:rPr>
                <w:rFonts w:ascii="Arial" w:eastAsia="Arial" w:hAnsi="Arial" w:cs="Arial"/>
                <w:color w:val="000000"/>
              </w:rPr>
              <w:t xml:space="preserve">without major corrections </w:t>
            </w:r>
          </w:p>
        </w:tc>
      </w:tr>
      <w:tr w:rsidR="008033DC" w:rsidRPr="00205F7E" w14:paraId="7320A34D" w14:textId="77777777" w:rsidTr="002D2BF5">
        <w:trPr>
          <w:trHeight w:val="1312"/>
        </w:trPr>
        <w:tc>
          <w:tcPr>
            <w:tcW w:w="4950" w:type="dxa"/>
            <w:tcBorders>
              <w:top w:val="single" w:sz="4" w:space="0" w:color="000000"/>
              <w:bottom w:val="single" w:sz="4" w:space="0" w:color="000000"/>
            </w:tcBorders>
            <w:shd w:val="clear" w:color="auto" w:fill="C9C9C9"/>
          </w:tcPr>
          <w:p w14:paraId="52DD2C6E" w14:textId="77777777" w:rsidR="002D2BF5" w:rsidRPr="002D2BF5" w:rsidRDefault="00354385" w:rsidP="002D2BF5">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Efficiently generates clear and concise musculoskeletal radiology reports that rarely require correction</w:t>
            </w:r>
          </w:p>
          <w:p w14:paraId="7DBFE9B1" w14:textId="77777777" w:rsidR="002D2BF5" w:rsidRPr="002D2BF5" w:rsidRDefault="002D2BF5" w:rsidP="002D2BF5">
            <w:pPr>
              <w:spacing w:after="0" w:line="240" w:lineRule="auto"/>
              <w:rPr>
                <w:rFonts w:ascii="Arial" w:eastAsia="Arial" w:hAnsi="Arial" w:cs="Arial"/>
                <w:i/>
                <w:color w:val="000000"/>
              </w:rPr>
            </w:pPr>
          </w:p>
          <w:p w14:paraId="7EFB6F83" w14:textId="46752476" w:rsidR="00354385" w:rsidRPr="00205F7E"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Uses lexicons and structured reporting that rarely require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321C2F" w14:textId="0CC9A167" w:rsidR="00AA15AF" w:rsidRPr="00205F7E" w:rsidRDefault="00AA15AF"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Creates a report (structured or unstructured) describing osteomyelitis to guide management decisions, when appropriate </w:t>
            </w:r>
          </w:p>
          <w:p w14:paraId="0EF1F3BF" w14:textId="215B152A" w:rsidR="00AA15AF" w:rsidRPr="00205F7E" w:rsidRDefault="00AA15AF" w:rsidP="00AB29F3">
            <w:pPr>
              <w:pBdr>
                <w:top w:val="nil"/>
                <w:left w:val="nil"/>
                <w:bottom w:val="nil"/>
                <w:right w:val="nil"/>
                <w:between w:val="nil"/>
              </w:pBdr>
              <w:spacing w:after="0" w:line="240" w:lineRule="auto"/>
              <w:ind w:left="180"/>
              <w:rPr>
                <w:rFonts w:ascii="Arial" w:hAnsi="Arial" w:cs="Arial"/>
                <w:color w:val="000000"/>
              </w:rPr>
            </w:pPr>
          </w:p>
        </w:tc>
      </w:tr>
      <w:tr w:rsidR="008033DC" w:rsidRPr="00205F7E" w14:paraId="070D324B" w14:textId="77777777" w:rsidTr="002D2BF5">
        <w:tc>
          <w:tcPr>
            <w:tcW w:w="4950" w:type="dxa"/>
            <w:tcBorders>
              <w:top w:val="single" w:sz="4" w:space="0" w:color="000000"/>
              <w:bottom w:val="single" w:sz="4" w:space="0" w:color="000000"/>
            </w:tcBorders>
            <w:shd w:val="clear" w:color="auto" w:fill="C9C9C9"/>
          </w:tcPr>
          <w:p w14:paraId="783EF867" w14:textId="77777777" w:rsidR="002D2BF5" w:rsidRPr="002D2BF5" w:rsidRDefault="00354385" w:rsidP="002D2BF5">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Generates tailored musculoskeletal radiology reports meeting the needs of the care provider</w:t>
            </w:r>
          </w:p>
          <w:p w14:paraId="1B8CEFBC" w14:textId="77777777" w:rsidR="002D2BF5" w:rsidRPr="002D2BF5" w:rsidRDefault="002D2BF5" w:rsidP="002D2BF5">
            <w:pPr>
              <w:spacing w:after="0" w:line="240" w:lineRule="auto"/>
              <w:rPr>
                <w:rFonts w:ascii="Arial" w:eastAsia="Arial" w:hAnsi="Arial" w:cs="Arial"/>
                <w:i/>
              </w:rPr>
            </w:pPr>
          </w:p>
          <w:p w14:paraId="5ABB5E77" w14:textId="08D5C6EF" w:rsidR="00354385" w:rsidRPr="00205F7E" w:rsidRDefault="002D2BF5" w:rsidP="002D2BF5">
            <w:pPr>
              <w:spacing w:after="0" w:line="240" w:lineRule="auto"/>
              <w:rPr>
                <w:rFonts w:ascii="Arial" w:eastAsia="Arial" w:hAnsi="Arial" w:cs="Arial"/>
                <w:i/>
              </w:rPr>
            </w:pPr>
            <w:r w:rsidRPr="002D2BF5">
              <w:rPr>
                <w:rFonts w:ascii="Arial" w:eastAsia="Arial" w:hAnsi="Arial" w:cs="Arial"/>
                <w:i/>
              </w:rPr>
              <w:t>Proficiently uses lexicons and structured reporting to provide accurate and timely reports that do not require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889197" w14:textId="4B3C66F7" w:rsidR="00AA15AF" w:rsidRPr="00205F7E" w:rsidRDefault="00AA15AF"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Creates a report for bone and soft tissue tumor using the </w:t>
            </w:r>
            <w:r w:rsidR="007A1B2B">
              <w:rPr>
                <w:rFonts w:ascii="Arial" w:eastAsia="Arial" w:hAnsi="Arial" w:cs="Arial"/>
                <w:color w:val="000000"/>
              </w:rPr>
              <w:t>World Health Organization (</w:t>
            </w:r>
            <w:r w:rsidRPr="00205F7E">
              <w:rPr>
                <w:rFonts w:ascii="Arial" w:eastAsia="Arial" w:hAnsi="Arial" w:cs="Arial"/>
                <w:color w:val="000000"/>
              </w:rPr>
              <w:t>WHO</w:t>
            </w:r>
            <w:r w:rsidR="007A1B2B">
              <w:rPr>
                <w:rFonts w:ascii="Arial" w:eastAsia="Arial" w:hAnsi="Arial" w:cs="Arial"/>
                <w:color w:val="000000"/>
              </w:rPr>
              <w:t>)</w:t>
            </w:r>
            <w:r w:rsidRPr="00205F7E">
              <w:rPr>
                <w:rFonts w:ascii="Arial" w:eastAsia="Arial" w:hAnsi="Arial" w:cs="Arial"/>
                <w:color w:val="000000"/>
              </w:rPr>
              <w:t xml:space="preserve"> classification system for initial presentation and for subsequent recurrent and/or metastatic disease; accurately describes the lesion and rarely has grammatical errors</w:t>
            </w:r>
          </w:p>
          <w:p w14:paraId="3713A0D1" w14:textId="77777777" w:rsidR="00354385" w:rsidRPr="00205F7E" w:rsidRDefault="00354385" w:rsidP="00AB29F3">
            <w:pPr>
              <w:pBdr>
                <w:top w:val="nil"/>
                <w:left w:val="nil"/>
                <w:bottom w:val="nil"/>
                <w:right w:val="nil"/>
                <w:between w:val="nil"/>
              </w:pBdr>
              <w:spacing w:after="0" w:line="240" w:lineRule="auto"/>
              <w:ind w:left="180"/>
              <w:rPr>
                <w:rFonts w:ascii="Arial" w:eastAsia="Arial" w:hAnsi="Arial" w:cs="Arial"/>
              </w:rPr>
            </w:pPr>
          </w:p>
        </w:tc>
      </w:tr>
      <w:tr w:rsidR="008033DC" w:rsidRPr="00205F7E" w14:paraId="1DD2517D" w14:textId="77777777" w:rsidTr="002D2BF5">
        <w:tc>
          <w:tcPr>
            <w:tcW w:w="4950" w:type="dxa"/>
            <w:tcBorders>
              <w:top w:val="single" w:sz="4" w:space="0" w:color="000000"/>
              <w:bottom w:val="single" w:sz="4" w:space="0" w:color="000000"/>
            </w:tcBorders>
            <w:shd w:val="clear" w:color="auto" w:fill="C9C9C9"/>
          </w:tcPr>
          <w:p w14:paraId="204F1BD9" w14:textId="67940B3D" w:rsidR="00354385" w:rsidRPr="00205F7E" w:rsidRDefault="00354385"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Develops novel reporting classification system or reporting template that improves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EC1AF1" w14:textId="30C1FE7A" w:rsidR="00B6503D" w:rsidRPr="00205F7E" w:rsidRDefault="00B6503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Develops a reporting template to clearly delineate </w:t>
            </w:r>
            <w:r w:rsidR="00DA3CA7" w:rsidRPr="00205F7E">
              <w:rPr>
                <w:rFonts w:ascii="Arial" w:eastAsia="Arial" w:hAnsi="Arial" w:cs="Arial"/>
                <w:color w:val="000000"/>
              </w:rPr>
              <w:t>staging for soft tissue or bone tumor</w:t>
            </w:r>
          </w:p>
        </w:tc>
      </w:tr>
      <w:tr w:rsidR="00847048" w:rsidRPr="00205F7E" w14:paraId="4D17976D" w14:textId="77777777" w:rsidTr="58CD4D93">
        <w:tc>
          <w:tcPr>
            <w:tcW w:w="4950" w:type="dxa"/>
            <w:shd w:val="clear" w:color="auto" w:fill="FFD965"/>
          </w:tcPr>
          <w:p w14:paraId="288CFC42" w14:textId="77777777" w:rsidR="00354385" w:rsidRPr="00205F7E" w:rsidRDefault="00354385"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18D73DC8"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30ADD4BE"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Evaluation of the reports </w:t>
            </w:r>
          </w:p>
          <w:p w14:paraId="1D9736A2" w14:textId="5D8E21A6"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Faculty evaluations </w:t>
            </w:r>
          </w:p>
        </w:tc>
      </w:tr>
      <w:tr w:rsidR="00847048" w:rsidRPr="00205F7E" w14:paraId="1C4D12CF" w14:textId="77777777" w:rsidTr="58CD4D93">
        <w:tc>
          <w:tcPr>
            <w:tcW w:w="4950" w:type="dxa"/>
            <w:shd w:val="clear" w:color="auto" w:fill="8DB3E2" w:themeFill="text2" w:themeFillTint="66"/>
          </w:tcPr>
          <w:p w14:paraId="1D1921BE" w14:textId="77777777" w:rsidR="00354385" w:rsidRPr="00205F7E" w:rsidRDefault="00354385"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68303423" w14:textId="71D8A0A2"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08605538" w14:textId="77777777" w:rsidTr="58CD4D93">
        <w:trPr>
          <w:trHeight w:val="80"/>
        </w:trPr>
        <w:tc>
          <w:tcPr>
            <w:tcW w:w="4950" w:type="dxa"/>
            <w:shd w:val="clear" w:color="auto" w:fill="A8D08D"/>
          </w:tcPr>
          <w:p w14:paraId="53D75ED9" w14:textId="77777777" w:rsidR="00354385" w:rsidRPr="00205F7E" w:rsidRDefault="00354385"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4D2E30CF"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 substantive change would be a description that needs changes to the lexicons, i.e., right versus left or fails to modify template to reflect actual case</w:t>
            </w:r>
          </w:p>
          <w:p w14:paraId="3141D378"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 xml:space="preserve">Reports that have description of the findings is not complete. A bone lesion described as </w:t>
            </w:r>
            <w:proofErr w:type="gramStart"/>
            <w:r w:rsidRPr="00205F7E">
              <w:rPr>
                <w:rFonts w:ascii="Arial" w:eastAsia="Arial" w:hAnsi="Arial" w:cs="Arial"/>
                <w:color w:val="000000"/>
              </w:rPr>
              <w:t>lytic</w:t>
            </w:r>
            <w:proofErr w:type="gramEnd"/>
            <w:r w:rsidRPr="00205F7E">
              <w:rPr>
                <w:rFonts w:ascii="Arial" w:eastAsia="Arial" w:hAnsi="Arial" w:cs="Arial"/>
                <w:color w:val="000000"/>
              </w:rPr>
              <w:t xml:space="preserve"> but description does not include additional information such as characteristics of the borders or internal matrix. This would be a Level 2 report.</w:t>
            </w:r>
          </w:p>
          <w:p w14:paraId="150C0710"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Reports that come to appropriate conclusion but may require grammatical or syntax corrections. This would be a Level 3 Report.</w:t>
            </w:r>
          </w:p>
          <w:p w14:paraId="5F93670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ACR Practice Parameter for Communication of Diagnostic Imaging Findings. </w:t>
            </w:r>
            <w:hyperlink r:id="rId17" w:history="1">
              <w:r w:rsidRPr="005E5782">
                <w:rPr>
                  <w:rStyle w:val="Hyperlink"/>
                  <w:rFonts w:ascii="Arial" w:eastAsia="Arial" w:hAnsi="Arial" w:cs="Arial"/>
                </w:rPr>
                <w:t>https://www.acr.org/-/media/acr/files/practice-parameters/communicationdiag.pdf</w:t>
              </w:r>
            </w:hyperlink>
            <w:r>
              <w:rPr>
                <w:rFonts w:ascii="Arial" w:eastAsia="Arial" w:hAnsi="Arial" w:cs="Arial"/>
              </w:rPr>
              <w:t>. 2021.</w:t>
            </w:r>
          </w:p>
          <w:p w14:paraId="2563FFFD" w14:textId="39D3FC67"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Radiological Society of North America (RSNA). Rad Report. </w:t>
            </w:r>
            <w:hyperlink r:id="rId18" w:history="1">
              <w:r w:rsidR="006A6B2F" w:rsidRPr="005E5782">
                <w:rPr>
                  <w:rStyle w:val="Hyperlink"/>
                  <w:rFonts w:ascii="Arial" w:eastAsia="Arial" w:hAnsi="Arial" w:cs="Arial"/>
                </w:rPr>
                <w:t>http://www.radreport.org</w:t>
              </w:r>
            </w:hyperlink>
            <w:r w:rsidR="006A6B2F">
              <w:rPr>
                <w:rFonts w:ascii="Arial" w:eastAsia="Arial" w:hAnsi="Arial" w:cs="Arial"/>
                <w:color w:val="000000"/>
              </w:rPr>
              <w:t>. 2021.</w:t>
            </w:r>
          </w:p>
        </w:tc>
      </w:tr>
    </w:tbl>
    <w:p w14:paraId="5E7183D3" w14:textId="77777777" w:rsidR="0088104B" w:rsidRDefault="0088104B" w:rsidP="00AB29F3">
      <w:pPr>
        <w:spacing w:after="0" w:line="240" w:lineRule="auto"/>
        <w:rPr>
          <w:rFonts w:ascii="Arial" w:eastAsia="Arial" w:hAnsi="Arial" w:cs="Arial"/>
        </w:rPr>
      </w:pPr>
    </w:p>
    <w:p w14:paraId="5BC5EC42" w14:textId="38FAD756"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E6E4C" w14:paraId="1D2985E4" w14:textId="77777777" w:rsidTr="2BFA1788">
        <w:trPr>
          <w:trHeight w:val="760"/>
        </w:trPr>
        <w:tc>
          <w:tcPr>
            <w:tcW w:w="14125" w:type="dxa"/>
            <w:gridSpan w:val="2"/>
            <w:shd w:val="clear" w:color="auto" w:fill="9CC3E5"/>
          </w:tcPr>
          <w:p w14:paraId="26EEB6B6" w14:textId="4DA5B013" w:rsidR="002F75C3" w:rsidRPr="00205F7E" w:rsidRDefault="002F75C3" w:rsidP="00AB29F3">
            <w:pPr>
              <w:spacing w:after="0" w:line="240" w:lineRule="auto"/>
              <w:ind w:left="14" w:hanging="14"/>
              <w:jc w:val="center"/>
              <w:rPr>
                <w:rFonts w:ascii="Arial" w:eastAsia="Arial" w:hAnsi="Arial" w:cs="Arial"/>
                <w:b/>
                <w:bCs/>
              </w:rPr>
            </w:pPr>
            <w:r w:rsidRPr="00205F7E">
              <w:rPr>
                <w:rFonts w:ascii="Arial" w:eastAsia="Arial" w:hAnsi="Arial" w:cs="Arial"/>
                <w:b/>
                <w:bCs/>
              </w:rPr>
              <w:lastRenderedPageBreak/>
              <w:t xml:space="preserve">Medical Knowledge 1: </w:t>
            </w:r>
            <w:r w:rsidR="000C7805" w:rsidRPr="00205F7E">
              <w:rPr>
                <w:rFonts w:ascii="Arial" w:eastAsia="Arial" w:hAnsi="Arial" w:cs="Arial"/>
                <w:b/>
                <w:bCs/>
              </w:rPr>
              <w:t xml:space="preserve">Image Interpretation – </w:t>
            </w:r>
            <w:r w:rsidR="6175C839" w:rsidRPr="00205F7E">
              <w:rPr>
                <w:rFonts w:ascii="Arial" w:eastAsia="Arial" w:hAnsi="Arial" w:cs="Arial"/>
                <w:b/>
                <w:bCs/>
              </w:rPr>
              <w:t>Anatomy and Physiology</w:t>
            </w:r>
          </w:p>
          <w:p w14:paraId="171BB633" w14:textId="705EF649" w:rsidR="0088104B" w:rsidRPr="00205F7E" w:rsidRDefault="002F75C3" w:rsidP="00AB29F3">
            <w:pPr>
              <w:spacing w:after="0" w:line="240" w:lineRule="auto"/>
              <w:ind w:left="201" w:hanging="14"/>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DF0501" w:rsidRPr="00205F7E">
              <w:rPr>
                <w:rFonts w:ascii="Arial" w:eastAsia="Arial" w:hAnsi="Arial" w:cs="Arial"/>
              </w:rPr>
              <w:t>To demonstrate knowledge of anatomy, biomechanics, physiology</w:t>
            </w:r>
            <w:r w:rsidR="004D450B" w:rsidRPr="00205F7E">
              <w:rPr>
                <w:rFonts w:ascii="Arial" w:eastAsia="Arial" w:hAnsi="Arial" w:cs="Arial"/>
              </w:rPr>
              <w:t>, and pathophysiology</w:t>
            </w:r>
          </w:p>
        </w:tc>
      </w:tr>
      <w:tr w:rsidR="00847048" w:rsidRPr="002E6E4C" w14:paraId="5632BC9B" w14:textId="77777777" w:rsidTr="2BFA1788">
        <w:tc>
          <w:tcPr>
            <w:tcW w:w="4950" w:type="dxa"/>
            <w:shd w:val="clear" w:color="auto" w:fill="FAC090"/>
          </w:tcPr>
          <w:p w14:paraId="5D023A9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398FA17B"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E6E4C" w14:paraId="780E60EB" w14:textId="77777777" w:rsidTr="002D2BF5">
        <w:tc>
          <w:tcPr>
            <w:tcW w:w="4950" w:type="dxa"/>
            <w:tcBorders>
              <w:top w:val="single" w:sz="4" w:space="0" w:color="000000"/>
              <w:bottom w:val="single" w:sz="4" w:space="0" w:color="000000"/>
            </w:tcBorders>
            <w:shd w:val="clear" w:color="auto" w:fill="C9C9C9"/>
          </w:tcPr>
          <w:p w14:paraId="7A90EA32"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1</w:t>
            </w:r>
            <w:r w:rsidRPr="00205F7E">
              <w:rPr>
                <w:rFonts w:ascii="Arial" w:eastAsia="Arial" w:hAnsi="Arial" w:cs="Arial"/>
              </w:rPr>
              <w:t xml:space="preserve"> </w:t>
            </w:r>
            <w:r w:rsidR="002D2BF5" w:rsidRPr="002D2BF5">
              <w:rPr>
                <w:rFonts w:ascii="Arial" w:eastAsia="Arial" w:hAnsi="Arial" w:cs="Arial"/>
                <w:i/>
                <w:iCs/>
              </w:rPr>
              <w:t>Demonstrates basic knowledge of musculoskeletal anatomy</w:t>
            </w:r>
          </w:p>
          <w:p w14:paraId="2475785A" w14:textId="77777777" w:rsidR="002D2BF5" w:rsidRPr="002D2BF5" w:rsidRDefault="002D2BF5" w:rsidP="002D2BF5">
            <w:pPr>
              <w:spacing w:after="0" w:line="240" w:lineRule="auto"/>
              <w:rPr>
                <w:rFonts w:ascii="Arial" w:eastAsia="Arial" w:hAnsi="Arial" w:cs="Arial"/>
                <w:i/>
                <w:iCs/>
              </w:rPr>
            </w:pPr>
          </w:p>
          <w:p w14:paraId="6F82F3F9" w14:textId="706DE8F4" w:rsidR="0088104B" w:rsidRPr="00205F7E" w:rsidRDefault="002D2BF5" w:rsidP="002D2BF5">
            <w:pPr>
              <w:spacing w:after="0" w:line="240" w:lineRule="auto"/>
              <w:rPr>
                <w:rFonts w:ascii="Arial" w:eastAsia="Arial" w:hAnsi="Arial" w:cs="Arial"/>
                <w:i/>
                <w:color w:val="000000"/>
              </w:rPr>
            </w:pPr>
            <w:r w:rsidRPr="002D2BF5">
              <w:rPr>
                <w:rFonts w:ascii="Arial" w:eastAsia="Arial" w:hAnsi="Arial" w:cs="Arial"/>
                <w:i/>
                <w:iCs/>
              </w:rPr>
              <w:t>Demonstrates basic knowledge of bone 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9DE044" w14:textId="77777777" w:rsidR="00244F25" w:rsidRPr="00205F7E" w:rsidRDefault="001D5DD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w:t>
            </w:r>
            <w:r w:rsidR="008035A3" w:rsidRPr="00205F7E">
              <w:rPr>
                <w:rFonts w:ascii="Arial" w:hAnsi="Arial" w:cs="Arial"/>
                <w:color w:val="000000"/>
              </w:rPr>
              <w:t>anterior cruciate ligament (</w:t>
            </w:r>
            <w:r w:rsidRPr="00205F7E">
              <w:rPr>
                <w:rFonts w:ascii="Arial" w:hAnsi="Arial" w:cs="Arial"/>
                <w:color w:val="000000"/>
              </w:rPr>
              <w:t>ACL</w:t>
            </w:r>
            <w:r w:rsidR="008035A3" w:rsidRPr="00205F7E">
              <w:rPr>
                <w:rFonts w:ascii="Arial" w:hAnsi="Arial" w:cs="Arial"/>
                <w:color w:val="000000"/>
              </w:rPr>
              <w:t>)</w:t>
            </w:r>
            <w:r w:rsidRPr="00205F7E">
              <w:rPr>
                <w:rFonts w:ascii="Arial" w:hAnsi="Arial" w:cs="Arial"/>
                <w:color w:val="000000"/>
              </w:rPr>
              <w:t xml:space="preserve"> on MRI</w:t>
            </w:r>
          </w:p>
          <w:p w14:paraId="5A9BE4CE"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50320D96"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5831581E" w14:textId="29A5942B" w:rsidR="001D5DDD" w:rsidRPr="00205F7E" w:rsidRDefault="007723D3"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Describes </w:t>
            </w:r>
            <w:r w:rsidR="001521B1" w:rsidRPr="00205F7E">
              <w:rPr>
                <w:rFonts w:ascii="Arial" w:hAnsi="Arial" w:cs="Arial"/>
                <w:color w:val="000000"/>
              </w:rPr>
              <w:t>expected radiologic findings</w:t>
            </w:r>
            <w:r w:rsidRPr="00205F7E">
              <w:rPr>
                <w:rFonts w:ascii="Arial" w:hAnsi="Arial" w:cs="Arial"/>
                <w:color w:val="000000"/>
              </w:rPr>
              <w:t xml:space="preserve"> of bone healing</w:t>
            </w:r>
          </w:p>
        </w:tc>
      </w:tr>
      <w:tr w:rsidR="008033DC" w:rsidRPr="002E6E4C" w14:paraId="353A1F49" w14:textId="77777777" w:rsidTr="002D2BF5">
        <w:trPr>
          <w:trHeight w:val="305"/>
        </w:trPr>
        <w:tc>
          <w:tcPr>
            <w:tcW w:w="4950" w:type="dxa"/>
            <w:tcBorders>
              <w:top w:val="single" w:sz="4" w:space="0" w:color="000000"/>
              <w:bottom w:val="single" w:sz="4" w:space="0" w:color="000000"/>
            </w:tcBorders>
            <w:shd w:val="clear" w:color="auto" w:fill="C9C9C9"/>
          </w:tcPr>
          <w:p w14:paraId="7A7618DF"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2</w:t>
            </w:r>
            <w:r w:rsidRPr="00205F7E">
              <w:rPr>
                <w:rFonts w:ascii="Arial" w:eastAsia="Arial" w:hAnsi="Arial" w:cs="Arial"/>
              </w:rPr>
              <w:t xml:space="preserve"> </w:t>
            </w:r>
            <w:r w:rsidR="002D2BF5" w:rsidRPr="002D2BF5">
              <w:rPr>
                <w:rFonts w:ascii="Arial" w:eastAsia="Arial" w:hAnsi="Arial" w:cs="Arial"/>
                <w:i/>
                <w:iCs/>
              </w:rPr>
              <w:t>Demonstrates basic knowledge of biomechanics and application to injury patterns</w:t>
            </w:r>
          </w:p>
          <w:p w14:paraId="7E6E7ABC" w14:textId="77777777" w:rsidR="002D2BF5" w:rsidRPr="002D2BF5" w:rsidRDefault="002D2BF5" w:rsidP="002D2BF5">
            <w:pPr>
              <w:spacing w:after="0" w:line="240" w:lineRule="auto"/>
              <w:rPr>
                <w:rFonts w:ascii="Arial" w:eastAsia="Arial" w:hAnsi="Arial" w:cs="Arial"/>
                <w:i/>
                <w:iCs/>
              </w:rPr>
            </w:pPr>
          </w:p>
          <w:p w14:paraId="003E942E" w14:textId="6F6784A4" w:rsidR="0088104B" w:rsidRPr="00205F7E" w:rsidRDefault="002D2BF5" w:rsidP="002D2BF5">
            <w:pPr>
              <w:spacing w:after="0" w:line="240" w:lineRule="auto"/>
              <w:rPr>
                <w:rFonts w:ascii="Arial" w:eastAsia="Arial" w:hAnsi="Arial" w:cs="Arial"/>
              </w:rPr>
            </w:pPr>
            <w:r w:rsidRPr="002D2BF5">
              <w:rPr>
                <w:rFonts w:ascii="Arial" w:eastAsia="Arial" w:hAnsi="Arial" w:cs="Arial"/>
                <w:i/>
                <w:iCs/>
              </w:rPr>
              <w:t>Recognizes differences between normal variants and 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E6556B" w14:textId="77777777" w:rsidR="00244F25" w:rsidRPr="00205F7E" w:rsidRDefault="005E299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w:t>
            </w:r>
            <w:r w:rsidR="00D55106" w:rsidRPr="00205F7E">
              <w:rPr>
                <w:rFonts w:ascii="Arial" w:hAnsi="Arial" w:cs="Arial"/>
                <w:color w:val="000000"/>
              </w:rPr>
              <w:t>and synthesizes pattern of bone and soft tissue injury to identify mechanism of injury</w:t>
            </w:r>
            <w:r w:rsidR="00220F47" w:rsidRPr="00205F7E">
              <w:rPr>
                <w:rFonts w:ascii="Arial" w:hAnsi="Arial" w:cs="Arial"/>
                <w:color w:val="000000"/>
              </w:rPr>
              <w:t xml:space="preserve"> on knee MRI </w:t>
            </w:r>
          </w:p>
          <w:p w14:paraId="2E028C55"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41A6C0AA" w14:textId="3E67C522" w:rsidR="0005350B" w:rsidRPr="00205F7E" w:rsidRDefault="00DC007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Correctly i</w:t>
            </w:r>
            <w:r w:rsidR="0005350B" w:rsidRPr="00205F7E">
              <w:rPr>
                <w:rFonts w:ascii="Arial" w:hAnsi="Arial" w:cs="Arial"/>
                <w:color w:val="000000"/>
              </w:rPr>
              <w:t xml:space="preserve">dentifies </w:t>
            </w:r>
            <w:r w:rsidR="00BD7B3B" w:rsidRPr="00205F7E">
              <w:rPr>
                <w:rFonts w:ascii="Arial" w:hAnsi="Arial" w:cs="Arial"/>
                <w:color w:val="000000"/>
              </w:rPr>
              <w:t>a</w:t>
            </w:r>
            <w:r w:rsidRPr="00205F7E">
              <w:rPr>
                <w:rFonts w:ascii="Arial" w:hAnsi="Arial" w:cs="Arial"/>
                <w:color w:val="000000"/>
              </w:rPr>
              <w:t xml:space="preserve">n apparent abnormality in the proximal radius as a </w:t>
            </w:r>
            <w:r w:rsidR="00B429DF" w:rsidRPr="00205F7E">
              <w:rPr>
                <w:rFonts w:ascii="Arial" w:hAnsi="Arial" w:cs="Arial"/>
                <w:color w:val="000000"/>
              </w:rPr>
              <w:t xml:space="preserve">pseudo-lesion </w:t>
            </w:r>
          </w:p>
        </w:tc>
      </w:tr>
      <w:tr w:rsidR="008033DC" w:rsidRPr="002E6E4C" w14:paraId="3731CC8D" w14:textId="77777777" w:rsidTr="002D2BF5">
        <w:tc>
          <w:tcPr>
            <w:tcW w:w="4950" w:type="dxa"/>
            <w:tcBorders>
              <w:top w:val="single" w:sz="4" w:space="0" w:color="000000"/>
              <w:bottom w:val="single" w:sz="4" w:space="0" w:color="000000"/>
            </w:tcBorders>
            <w:shd w:val="clear" w:color="auto" w:fill="C9C9C9"/>
          </w:tcPr>
          <w:p w14:paraId="03294C16"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3</w:t>
            </w:r>
            <w:r w:rsidRPr="00205F7E">
              <w:rPr>
                <w:rFonts w:ascii="Arial" w:eastAsia="Arial" w:hAnsi="Arial" w:cs="Arial"/>
              </w:rPr>
              <w:t xml:space="preserve"> </w:t>
            </w:r>
            <w:r w:rsidR="002D2BF5" w:rsidRPr="002D2BF5">
              <w:rPr>
                <w:rFonts w:ascii="Arial" w:eastAsia="Arial" w:hAnsi="Arial" w:cs="Arial"/>
                <w:i/>
                <w:iCs/>
              </w:rPr>
              <w:t>Demonstrates advanced knowledge of anatomy and biomechanics and its application to injury patterns and radiographic findings</w:t>
            </w:r>
          </w:p>
          <w:p w14:paraId="6258A3B5" w14:textId="77777777" w:rsidR="002D2BF5" w:rsidRPr="002D2BF5" w:rsidRDefault="002D2BF5" w:rsidP="002D2BF5">
            <w:pPr>
              <w:spacing w:after="0" w:line="240" w:lineRule="auto"/>
              <w:rPr>
                <w:rFonts w:ascii="Arial" w:eastAsia="Arial" w:hAnsi="Arial" w:cs="Arial"/>
                <w:i/>
                <w:iCs/>
              </w:rPr>
            </w:pPr>
          </w:p>
          <w:p w14:paraId="13D33B0F" w14:textId="30F7CD12" w:rsidR="0088104B" w:rsidRPr="00205F7E" w:rsidRDefault="002D2BF5" w:rsidP="002D2BF5">
            <w:pPr>
              <w:spacing w:after="0" w:line="240" w:lineRule="auto"/>
              <w:rPr>
                <w:rFonts w:ascii="Arial" w:eastAsia="Arial" w:hAnsi="Arial" w:cs="Arial"/>
                <w:i/>
                <w:color w:val="000000"/>
              </w:rPr>
            </w:pPr>
            <w:r w:rsidRPr="002D2BF5">
              <w:rPr>
                <w:rFonts w:ascii="Arial" w:eastAsia="Arial" w:hAnsi="Arial" w:cs="Arial"/>
                <w:i/>
                <w:iCs/>
              </w:rPr>
              <w:t>Distinguishes clinically relevant from benign incidental findings (e.g., non-ossifying fibroma or bone island)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537971" w14:textId="4BE81603" w:rsidR="00244F25" w:rsidRPr="00205F7E" w:rsidRDefault="008C5E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w:t>
            </w:r>
            <w:r w:rsidR="00BE05A0" w:rsidRPr="00205F7E">
              <w:rPr>
                <w:rFonts w:ascii="Arial" w:hAnsi="Arial" w:cs="Arial"/>
                <w:color w:val="000000"/>
              </w:rPr>
              <w:t xml:space="preserve">and stages </w:t>
            </w:r>
            <w:r w:rsidR="00800A6C" w:rsidRPr="00205F7E">
              <w:rPr>
                <w:rFonts w:ascii="Arial" w:hAnsi="Arial" w:cs="Arial"/>
                <w:color w:val="000000"/>
              </w:rPr>
              <w:t xml:space="preserve">scapholunate advanced collapse </w:t>
            </w:r>
            <w:r w:rsidRPr="00205F7E">
              <w:rPr>
                <w:rFonts w:ascii="Arial" w:hAnsi="Arial" w:cs="Arial"/>
                <w:color w:val="000000"/>
              </w:rPr>
              <w:t xml:space="preserve">wrist </w:t>
            </w:r>
          </w:p>
          <w:p w14:paraId="00AD1240"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7E50AAE5"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1067FFB8"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1C60588D" w14:textId="77B907AA" w:rsidR="00FF502E" w:rsidRPr="00205F7E" w:rsidRDefault="00FF502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Distinguishes between </w:t>
            </w:r>
            <w:r w:rsidR="00220F47" w:rsidRPr="00205F7E">
              <w:rPr>
                <w:rFonts w:ascii="Arial" w:eastAsia="Arial" w:hAnsi="Arial" w:cs="Arial"/>
              </w:rPr>
              <w:t xml:space="preserve">sclerotic osseous metastases </w:t>
            </w:r>
            <w:r w:rsidRPr="00205F7E">
              <w:rPr>
                <w:rFonts w:ascii="Arial" w:eastAsia="Arial" w:hAnsi="Arial" w:cs="Arial"/>
              </w:rPr>
              <w:t>and bone island</w:t>
            </w:r>
          </w:p>
        </w:tc>
      </w:tr>
      <w:tr w:rsidR="008033DC" w:rsidRPr="002E6E4C" w14:paraId="670272B0" w14:textId="77777777" w:rsidTr="002D2BF5">
        <w:tc>
          <w:tcPr>
            <w:tcW w:w="4950" w:type="dxa"/>
            <w:tcBorders>
              <w:top w:val="single" w:sz="4" w:space="0" w:color="000000"/>
              <w:bottom w:val="single" w:sz="4" w:space="0" w:color="000000"/>
            </w:tcBorders>
            <w:shd w:val="clear" w:color="auto" w:fill="C9C9C9"/>
          </w:tcPr>
          <w:p w14:paraId="405C5C66"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4</w:t>
            </w:r>
            <w:r w:rsidRPr="00205F7E">
              <w:rPr>
                <w:rFonts w:ascii="Arial" w:eastAsia="Arial" w:hAnsi="Arial" w:cs="Arial"/>
              </w:rPr>
              <w:t xml:space="preserve"> </w:t>
            </w:r>
            <w:r w:rsidR="002D2BF5" w:rsidRPr="002D2BF5">
              <w:rPr>
                <w:rFonts w:ascii="Arial" w:eastAsia="Arial" w:hAnsi="Arial" w:cs="Arial"/>
                <w:i/>
                <w:iCs/>
              </w:rPr>
              <w:t>Teaches detailed anatomy and basic biomechanics and application to mechanisms of injury</w:t>
            </w:r>
          </w:p>
          <w:p w14:paraId="59A2CC37" w14:textId="77777777" w:rsidR="002D2BF5" w:rsidRPr="002D2BF5" w:rsidRDefault="002D2BF5" w:rsidP="002D2BF5">
            <w:pPr>
              <w:spacing w:after="0" w:line="240" w:lineRule="auto"/>
              <w:rPr>
                <w:rFonts w:ascii="Arial" w:eastAsia="Arial" w:hAnsi="Arial" w:cs="Arial"/>
                <w:i/>
                <w:iCs/>
              </w:rPr>
            </w:pPr>
          </w:p>
          <w:p w14:paraId="0C8100F6" w14:textId="5581431B" w:rsidR="0088104B" w:rsidRPr="00205F7E" w:rsidRDefault="002D2BF5" w:rsidP="002D2BF5">
            <w:pPr>
              <w:spacing w:after="0" w:line="240" w:lineRule="auto"/>
              <w:rPr>
                <w:rFonts w:ascii="Arial" w:eastAsia="Arial" w:hAnsi="Arial" w:cs="Arial"/>
                <w:i/>
              </w:rPr>
            </w:pPr>
            <w:r w:rsidRPr="002D2BF5">
              <w:rPr>
                <w:rFonts w:ascii="Arial" w:eastAsia="Arial" w:hAnsi="Arial" w:cs="Arial"/>
                <w:i/>
                <w:iCs/>
              </w:rPr>
              <w:t>Teaches bone physiology; understands drug- and treatment-induced changes in bone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2D740E" w14:textId="77777777" w:rsidR="00244F25" w:rsidRPr="00205F7E" w:rsidRDefault="00776C0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Teaches differences in wrist instability </w:t>
            </w:r>
            <w:r w:rsidR="004F4812" w:rsidRPr="00205F7E">
              <w:rPr>
                <w:rFonts w:ascii="Arial" w:hAnsi="Arial" w:cs="Arial"/>
                <w:color w:val="000000"/>
              </w:rPr>
              <w:t xml:space="preserve">in dorsal intercalated </w:t>
            </w:r>
            <w:r w:rsidR="0047195A" w:rsidRPr="00205F7E">
              <w:rPr>
                <w:rFonts w:ascii="Arial" w:hAnsi="Arial" w:cs="Arial"/>
                <w:color w:val="000000"/>
              </w:rPr>
              <w:t>segmental instability and volar intercalated segmental instability</w:t>
            </w:r>
          </w:p>
          <w:p w14:paraId="264FF652"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50F0E7EF"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4C0E98A3" w14:textId="64A960BC" w:rsidR="0088104B" w:rsidRPr="00205F7E" w:rsidRDefault="00FE3023"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Recognizes and d</w:t>
            </w:r>
            <w:r w:rsidR="002E0475" w:rsidRPr="00205F7E">
              <w:rPr>
                <w:rFonts w:ascii="Arial" w:hAnsi="Arial" w:cs="Arial"/>
                <w:color w:val="000000"/>
              </w:rPr>
              <w:t>escribes osseous changes</w:t>
            </w:r>
            <w:r w:rsidRPr="00205F7E">
              <w:rPr>
                <w:rFonts w:ascii="Arial" w:hAnsi="Arial" w:cs="Arial"/>
                <w:color w:val="000000"/>
              </w:rPr>
              <w:t xml:space="preserve"> of</w:t>
            </w:r>
            <w:r w:rsidR="00AB4BA4" w:rsidRPr="00205F7E">
              <w:rPr>
                <w:rFonts w:ascii="Arial" w:hAnsi="Arial" w:cs="Arial"/>
                <w:color w:val="000000"/>
              </w:rPr>
              <w:t xml:space="preserve"> atypical proximal femoral fracture related to bisphosphonate</w:t>
            </w:r>
            <w:r w:rsidRPr="00205F7E">
              <w:rPr>
                <w:rFonts w:ascii="Arial" w:hAnsi="Arial" w:cs="Arial"/>
                <w:color w:val="000000"/>
              </w:rPr>
              <w:t xml:space="preserve"> therapy</w:t>
            </w:r>
          </w:p>
        </w:tc>
      </w:tr>
      <w:tr w:rsidR="008033DC" w:rsidRPr="002E6E4C" w14:paraId="0CD6F56C" w14:textId="77777777" w:rsidTr="002D2BF5">
        <w:tc>
          <w:tcPr>
            <w:tcW w:w="4950" w:type="dxa"/>
            <w:tcBorders>
              <w:top w:val="single" w:sz="4" w:space="0" w:color="000000"/>
              <w:bottom w:val="single" w:sz="4" w:space="0" w:color="000000"/>
            </w:tcBorders>
            <w:shd w:val="clear" w:color="auto" w:fill="C9C9C9"/>
          </w:tcPr>
          <w:p w14:paraId="63F6C318" w14:textId="11A64334"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iCs/>
              </w:rPr>
              <w:t>Advances knowledge of musculoskeletal conditions through research and presentation at local, national, and international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DC4594" w14:textId="77777777" w:rsidR="00244F25" w:rsidRPr="00205F7E" w:rsidRDefault="00EA5BF3"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Presents original research o</w:t>
            </w:r>
            <w:r w:rsidR="00144796" w:rsidRPr="00205F7E">
              <w:rPr>
                <w:rFonts w:ascii="Arial" w:hAnsi="Arial" w:cs="Arial"/>
                <w:color w:val="000000"/>
              </w:rPr>
              <w:t>n imaging findings of bone tumors following cryoablation</w:t>
            </w:r>
          </w:p>
          <w:p w14:paraId="0CA764E9" w14:textId="08731F1C" w:rsidR="00144796" w:rsidRPr="00205F7E" w:rsidRDefault="00144796"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Develops educational materials </w:t>
            </w:r>
            <w:r w:rsidR="00C748D9" w:rsidRPr="00205F7E">
              <w:rPr>
                <w:rFonts w:ascii="Arial" w:hAnsi="Arial" w:cs="Arial"/>
                <w:color w:val="000000"/>
              </w:rPr>
              <w:t xml:space="preserve">and presents at </w:t>
            </w:r>
            <w:r w:rsidR="007A1B2B">
              <w:rPr>
                <w:rFonts w:ascii="Arial" w:hAnsi="Arial" w:cs="Arial"/>
                <w:color w:val="000000"/>
              </w:rPr>
              <w:t xml:space="preserve">the </w:t>
            </w:r>
            <w:r w:rsidR="007A1B2B" w:rsidRPr="00205F7E">
              <w:rPr>
                <w:rFonts w:ascii="Arial" w:eastAsia="Arial" w:hAnsi="Arial" w:cs="Arial"/>
                <w:color w:val="000000"/>
              </w:rPr>
              <w:t>Radiological Society of North America</w:t>
            </w:r>
            <w:r w:rsidR="007A1B2B">
              <w:rPr>
                <w:rFonts w:ascii="Arial" w:eastAsia="Arial" w:hAnsi="Arial" w:cs="Arial"/>
                <w:color w:val="000000"/>
              </w:rPr>
              <w:t xml:space="preserve"> (</w:t>
            </w:r>
            <w:r w:rsidR="00C748D9" w:rsidRPr="00205F7E">
              <w:rPr>
                <w:rFonts w:ascii="Arial" w:hAnsi="Arial" w:cs="Arial"/>
                <w:color w:val="000000"/>
              </w:rPr>
              <w:t>RSNA</w:t>
            </w:r>
            <w:r w:rsidR="007A1B2B">
              <w:rPr>
                <w:rFonts w:ascii="Arial" w:hAnsi="Arial" w:cs="Arial"/>
                <w:color w:val="000000"/>
              </w:rPr>
              <w:t>)</w:t>
            </w:r>
          </w:p>
        </w:tc>
      </w:tr>
      <w:tr w:rsidR="00847048" w:rsidRPr="002E6E4C" w14:paraId="3735E438" w14:textId="77777777" w:rsidTr="2BFA1788">
        <w:tc>
          <w:tcPr>
            <w:tcW w:w="4950" w:type="dxa"/>
            <w:shd w:val="clear" w:color="auto" w:fill="FFD965"/>
          </w:tcPr>
          <w:p w14:paraId="2D91DB3F"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27A87FEC" w14:textId="77777777" w:rsidR="00244F25" w:rsidRPr="00205F7E" w:rsidRDefault="0041465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Direct observation</w:t>
            </w:r>
          </w:p>
          <w:p w14:paraId="33FCC8AB" w14:textId="77777777" w:rsidR="00244F25" w:rsidRPr="00205F7E" w:rsidRDefault="00244F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Evaluation of reports</w:t>
            </w:r>
          </w:p>
          <w:p w14:paraId="59F5E08C" w14:textId="77777777" w:rsidR="00244F25" w:rsidRPr="00205F7E" w:rsidRDefault="00244F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Faculty evaluations</w:t>
            </w:r>
          </w:p>
          <w:p w14:paraId="1E70C561" w14:textId="77777777" w:rsidR="00244F25" w:rsidRPr="00205F7E" w:rsidRDefault="00F43D19"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Interdisciplinary conference</w:t>
            </w:r>
          </w:p>
          <w:p w14:paraId="7BCE5F95" w14:textId="16A419D6" w:rsidR="00597468" w:rsidRPr="00205F7E" w:rsidRDefault="00597468" w:rsidP="00AB29F3">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Multisource feedback</w:t>
            </w:r>
          </w:p>
        </w:tc>
      </w:tr>
      <w:tr w:rsidR="00847048" w:rsidRPr="002E6E4C" w14:paraId="17102508" w14:textId="77777777" w:rsidTr="2BFA1788">
        <w:tc>
          <w:tcPr>
            <w:tcW w:w="4950" w:type="dxa"/>
            <w:shd w:val="clear" w:color="auto" w:fill="8DB3E2" w:themeFill="text2" w:themeFillTint="66"/>
          </w:tcPr>
          <w:p w14:paraId="2981136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57D164AD" w14:textId="788372BF" w:rsidR="0088104B" w:rsidRPr="00205F7E" w:rsidRDefault="0088104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E6E4C" w14:paraId="3EF3ED5D" w14:textId="77777777" w:rsidTr="2BFA1788">
        <w:trPr>
          <w:trHeight w:val="80"/>
        </w:trPr>
        <w:tc>
          <w:tcPr>
            <w:tcW w:w="4950" w:type="dxa"/>
            <w:shd w:val="clear" w:color="auto" w:fill="A8D08D"/>
          </w:tcPr>
          <w:p w14:paraId="616951C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Notes or Resources</w:t>
            </w:r>
          </w:p>
        </w:tc>
        <w:tc>
          <w:tcPr>
            <w:tcW w:w="9175" w:type="dxa"/>
            <w:shd w:val="clear" w:color="auto" w:fill="A8D08D"/>
          </w:tcPr>
          <w:p w14:paraId="23D04D7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Chung CB, Steinbach LS. </w:t>
            </w:r>
            <w:r w:rsidRPr="00205F7E">
              <w:rPr>
                <w:rFonts w:ascii="Arial" w:hAnsi="Arial" w:cs="Arial"/>
                <w:i/>
                <w:iCs/>
                <w:color w:val="000000" w:themeColor="text1"/>
              </w:rPr>
              <w:t>MRI of the Upper Extremity: Shoulder, Elbow, Wrist and Hand</w:t>
            </w:r>
            <w:r w:rsidRPr="00205F7E">
              <w:rPr>
                <w:rFonts w:ascii="Arial" w:hAnsi="Arial" w:cs="Arial"/>
                <w:color w:val="000000" w:themeColor="text1"/>
              </w:rPr>
              <w:t xml:space="preserve">. Lippincott Williams &amp; Wilkins; 2009. </w:t>
            </w:r>
            <w:r>
              <w:rPr>
                <w:rFonts w:ascii="Arial" w:hAnsi="Arial" w:cs="Arial"/>
                <w:color w:val="000000" w:themeColor="text1"/>
              </w:rPr>
              <w:t>ISBN:</w:t>
            </w:r>
            <w:r w:rsidRPr="006A6B2F">
              <w:rPr>
                <w:rFonts w:ascii="Arial" w:hAnsi="Arial" w:cs="Arial"/>
                <w:color w:val="000000" w:themeColor="text1"/>
              </w:rPr>
              <w:t>978-0781753135</w:t>
            </w:r>
            <w:r>
              <w:rPr>
                <w:rFonts w:ascii="Arial" w:hAnsi="Arial" w:cs="Arial"/>
                <w:color w:val="000000" w:themeColor="text1"/>
              </w:rPr>
              <w:t>.</w:t>
            </w:r>
          </w:p>
          <w:p w14:paraId="54BD21E5"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Musculoskeletal Imaging Core Courses</w:t>
            </w:r>
            <w:r>
              <w:rPr>
                <w:rFonts w:ascii="Arial" w:hAnsi="Arial" w:cs="Arial"/>
                <w:color w:val="000000" w:themeColor="text1"/>
              </w:rPr>
              <w:t xml:space="preserve">. </w:t>
            </w:r>
            <w:hyperlink r:id="rId19" w:history="1">
              <w:r w:rsidRPr="005E5782">
                <w:rPr>
                  <w:rStyle w:val="Hyperlink"/>
                  <w:rFonts w:ascii="Arial" w:hAnsi="Arial" w:cs="Arial"/>
                </w:rPr>
                <w:t>https://radiologycorelectures.org/msk/</w:t>
              </w:r>
            </w:hyperlink>
            <w:r>
              <w:rPr>
                <w:rFonts w:ascii="Arial" w:hAnsi="Arial" w:cs="Arial"/>
                <w:color w:val="000000" w:themeColor="text1"/>
              </w:rPr>
              <w:t>. 2021.</w:t>
            </w:r>
            <w:r w:rsidRPr="00205F7E">
              <w:rPr>
                <w:rFonts w:ascii="Arial" w:hAnsi="Arial" w:cs="Arial"/>
                <w:color w:val="000000" w:themeColor="text1"/>
              </w:rPr>
              <w:t xml:space="preserve"> </w:t>
            </w:r>
          </w:p>
          <w:p w14:paraId="1543687B" w14:textId="5AF14345" w:rsidR="00244F25" w:rsidRPr="00205F7E" w:rsidRDefault="6472DAA9"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Resnick DL, Kang HS, </w:t>
            </w:r>
            <w:proofErr w:type="spellStart"/>
            <w:r w:rsidRPr="00205F7E">
              <w:rPr>
                <w:rFonts w:ascii="Arial" w:hAnsi="Arial" w:cs="Arial"/>
                <w:color w:val="000000" w:themeColor="text1"/>
              </w:rPr>
              <w:t>Petterklieber</w:t>
            </w:r>
            <w:proofErr w:type="spellEnd"/>
            <w:r w:rsidRPr="00205F7E">
              <w:rPr>
                <w:rFonts w:ascii="Arial" w:hAnsi="Arial" w:cs="Arial"/>
                <w:color w:val="000000" w:themeColor="text1"/>
              </w:rPr>
              <w:t xml:space="preserve"> ML. </w:t>
            </w:r>
            <w:r w:rsidRPr="00205F7E">
              <w:rPr>
                <w:rFonts w:ascii="Arial" w:hAnsi="Arial" w:cs="Arial"/>
                <w:i/>
                <w:iCs/>
                <w:color w:val="000000" w:themeColor="text1"/>
              </w:rPr>
              <w:t>Internal Derangements of Joints.</w:t>
            </w:r>
            <w:r w:rsidRPr="00205F7E">
              <w:rPr>
                <w:rFonts w:ascii="Arial" w:hAnsi="Arial" w:cs="Arial"/>
                <w:color w:val="000000" w:themeColor="text1"/>
              </w:rPr>
              <w:t xml:space="preserve"> 2</w:t>
            </w:r>
            <w:r w:rsidRPr="00205F7E">
              <w:rPr>
                <w:rFonts w:ascii="Arial" w:hAnsi="Arial" w:cs="Arial"/>
                <w:color w:val="000000" w:themeColor="text1"/>
                <w:vertAlign w:val="superscript"/>
              </w:rPr>
              <w:t>nd</w:t>
            </w:r>
            <w:r w:rsidRPr="00205F7E">
              <w:rPr>
                <w:rFonts w:ascii="Arial" w:hAnsi="Arial" w:cs="Arial"/>
                <w:color w:val="000000" w:themeColor="text1"/>
              </w:rPr>
              <w:t xml:space="preserve"> ed. Saunders</w:t>
            </w:r>
            <w:r w:rsidR="6DEC3423" w:rsidRPr="00205F7E">
              <w:rPr>
                <w:rFonts w:ascii="Arial" w:hAnsi="Arial" w:cs="Arial"/>
                <w:color w:val="000000" w:themeColor="text1"/>
              </w:rPr>
              <w:t>/Elsevier; 2007</w:t>
            </w:r>
            <w:r w:rsidR="006A6B2F">
              <w:rPr>
                <w:rFonts w:ascii="Arial" w:hAnsi="Arial" w:cs="Arial"/>
                <w:color w:val="000000" w:themeColor="text1"/>
              </w:rPr>
              <w:t>. ISBN:</w:t>
            </w:r>
            <w:r w:rsidR="006A6B2F" w:rsidRPr="006A6B2F">
              <w:rPr>
                <w:rFonts w:ascii="Arial" w:hAnsi="Arial" w:cs="Arial"/>
                <w:color w:val="000000" w:themeColor="text1"/>
              </w:rPr>
              <w:t>978-0721695525</w:t>
            </w:r>
            <w:r w:rsidR="006A6B2F">
              <w:rPr>
                <w:rFonts w:ascii="Arial" w:hAnsi="Arial" w:cs="Arial"/>
                <w:color w:val="000000" w:themeColor="text1"/>
              </w:rPr>
              <w:t>.</w:t>
            </w:r>
          </w:p>
          <w:p w14:paraId="34F1E53C" w14:textId="290A1496" w:rsidR="00CC4667" w:rsidRPr="00CC4667" w:rsidRDefault="006A6B2F"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hAnsi="Arial" w:cs="Arial"/>
                <w:color w:val="000000" w:themeColor="text1"/>
              </w:rPr>
              <w:t xml:space="preserve">Society of Skeletal Radiology. Web Resources. </w:t>
            </w:r>
            <w:hyperlink r:id="rId20" w:history="1">
              <w:r w:rsidRPr="005E5782">
                <w:rPr>
                  <w:rStyle w:val="Hyperlink"/>
                  <w:rFonts w:ascii="Arial" w:hAnsi="Arial" w:cs="Arial"/>
                </w:rPr>
                <w:t>https://skeletalrad.org/web-resources</w:t>
              </w:r>
            </w:hyperlink>
            <w:r>
              <w:rPr>
                <w:rFonts w:ascii="Arial" w:hAnsi="Arial" w:cs="Arial"/>
                <w:color w:val="000000" w:themeColor="text1"/>
              </w:rPr>
              <w:t>. 2021.</w:t>
            </w:r>
          </w:p>
        </w:tc>
      </w:tr>
    </w:tbl>
    <w:p w14:paraId="2EE5D5F6" w14:textId="77777777" w:rsidR="0088104B" w:rsidRDefault="0088104B" w:rsidP="00AB29F3">
      <w:pPr>
        <w:spacing w:after="0" w:line="240" w:lineRule="auto"/>
        <w:rPr>
          <w:rFonts w:ascii="Arial" w:eastAsia="Arial" w:hAnsi="Arial" w:cs="Arial"/>
        </w:rPr>
      </w:pPr>
    </w:p>
    <w:p w14:paraId="424E1BA7"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2C0285F7" w14:textId="77777777" w:rsidTr="211B9186">
        <w:trPr>
          <w:trHeight w:val="760"/>
        </w:trPr>
        <w:tc>
          <w:tcPr>
            <w:tcW w:w="14125" w:type="dxa"/>
            <w:gridSpan w:val="2"/>
            <w:shd w:val="clear" w:color="auto" w:fill="9CC3E5"/>
          </w:tcPr>
          <w:p w14:paraId="4987B4FA" w14:textId="3B0D5870" w:rsidR="0088104B" w:rsidRPr="00205F7E" w:rsidRDefault="4B028B4D" w:rsidP="00AB29F3">
            <w:pPr>
              <w:spacing w:after="0" w:line="240" w:lineRule="auto"/>
              <w:ind w:left="14" w:hanging="14"/>
              <w:jc w:val="center"/>
              <w:rPr>
                <w:rFonts w:ascii="Arial" w:eastAsia="Arial" w:hAnsi="Arial" w:cs="Arial"/>
                <w:b/>
                <w:bCs/>
              </w:rPr>
            </w:pPr>
            <w:r w:rsidRPr="00205F7E">
              <w:rPr>
                <w:rFonts w:ascii="Arial" w:eastAsia="Arial" w:hAnsi="Arial" w:cs="Arial"/>
                <w:b/>
                <w:bCs/>
              </w:rPr>
              <w:lastRenderedPageBreak/>
              <w:t>Medical Knowledge 2</w:t>
            </w:r>
            <w:r w:rsidR="002F75C3" w:rsidRPr="00205F7E">
              <w:rPr>
                <w:rFonts w:ascii="Arial" w:eastAsia="Arial" w:hAnsi="Arial" w:cs="Arial"/>
                <w:b/>
                <w:bCs/>
              </w:rPr>
              <w:t xml:space="preserve">: </w:t>
            </w:r>
            <w:r w:rsidR="000C7805" w:rsidRPr="00205F7E">
              <w:rPr>
                <w:rFonts w:ascii="Arial" w:eastAsia="Arial" w:hAnsi="Arial" w:cs="Arial"/>
                <w:b/>
                <w:bCs/>
              </w:rPr>
              <w:t xml:space="preserve">Image Interpretation – </w:t>
            </w:r>
            <w:r w:rsidR="7AB384CE" w:rsidRPr="00205F7E">
              <w:rPr>
                <w:rFonts w:ascii="Arial" w:eastAsia="Arial" w:hAnsi="Arial" w:cs="Arial"/>
                <w:b/>
                <w:bCs/>
              </w:rPr>
              <w:t>Diagnosis</w:t>
            </w:r>
          </w:p>
          <w:p w14:paraId="7636B674" w14:textId="2ED860A4" w:rsidR="0088104B" w:rsidRPr="00205F7E" w:rsidRDefault="002F75C3" w:rsidP="00AB29F3">
            <w:pPr>
              <w:spacing w:after="0" w:line="240" w:lineRule="auto"/>
              <w:ind w:left="201" w:hanging="14"/>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21668A" w:rsidRPr="00205F7E">
              <w:rPr>
                <w:rStyle w:val="normaltextrun"/>
                <w:rFonts w:ascii="Arial" w:hAnsi="Arial" w:cs="Arial"/>
                <w:color w:val="000000"/>
              </w:rPr>
              <w:t>To appropriately prioritize differential diagnosis for imaging findings and recommend management</w:t>
            </w:r>
          </w:p>
        </w:tc>
      </w:tr>
      <w:tr w:rsidR="00847048" w:rsidRPr="00205F7E" w14:paraId="62EED075" w14:textId="77777777" w:rsidTr="211B9186">
        <w:tc>
          <w:tcPr>
            <w:tcW w:w="4950" w:type="dxa"/>
            <w:shd w:val="clear" w:color="auto" w:fill="FAC090"/>
          </w:tcPr>
          <w:p w14:paraId="77DA1817"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04DB0F83"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748A82B7" w14:textId="77777777" w:rsidTr="002D2BF5">
        <w:tc>
          <w:tcPr>
            <w:tcW w:w="4950" w:type="dxa"/>
            <w:tcBorders>
              <w:top w:val="single" w:sz="4" w:space="0" w:color="000000"/>
              <w:bottom w:val="single" w:sz="4" w:space="0" w:color="000000"/>
            </w:tcBorders>
            <w:shd w:val="clear" w:color="auto" w:fill="C9C9C9"/>
          </w:tcPr>
          <w:p w14:paraId="7EBFF75C" w14:textId="47B257DB"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iCs/>
              </w:rPr>
              <w:t>Recognizes normal appearance of tissues, anatomy, and common artifacts on all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73BEB0" w14:textId="77777777" w:rsidR="00E66C55" w:rsidRPr="00205F7E" w:rsidRDefault="000B7C5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Identifies normal appearance of the meniscus on MRI</w:t>
            </w:r>
          </w:p>
          <w:p w14:paraId="5CCCB011" w14:textId="77777777" w:rsidR="00E66C55" w:rsidRPr="00205F7E" w:rsidRDefault="00A6731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Distinguishes puls</w:t>
            </w:r>
            <w:r w:rsidR="00E76905" w:rsidRPr="00205F7E">
              <w:rPr>
                <w:rFonts w:ascii="Arial" w:hAnsi="Arial" w:cs="Arial"/>
                <w:color w:val="000000"/>
              </w:rPr>
              <w:t>ation</w:t>
            </w:r>
            <w:r w:rsidRPr="00205F7E">
              <w:rPr>
                <w:rFonts w:ascii="Arial" w:hAnsi="Arial" w:cs="Arial"/>
                <w:color w:val="000000"/>
              </w:rPr>
              <w:t xml:space="preserve"> artifact from </w:t>
            </w:r>
            <w:r w:rsidR="00E76905" w:rsidRPr="00205F7E">
              <w:rPr>
                <w:rFonts w:ascii="Arial" w:hAnsi="Arial" w:cs="Arial"/>
                <w:color w:val="000000"/>
              </w:rPr>
              <w:t>soft tissue mass or bone lesion on MRI</w:t>
            </w:r>
          </w:p>
          <w:p w14:paraId="258182FA" w14:textId="7F0E25CA" w:rsidR="00E76905" w:rsidRPr="00205F7E" w:rsidRDefault="009F04D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Is familiar with </w:t>
            </w:r>
            <w:r w:rsidR="00722E83" w:rsidRPr="00205F7E">
              <w:rPr>
                <w:rFonts w:ascii="Arial" w:hAnsi="Arial" w:cs="Arial"/>
                <w:color w:val="000000"/>
              </w:rPr>
              <w:t>the</w:t>
            </w:r>
            <w:r w:rsidR="006D592F" w:rsidRPr="00205F7E">
              <w:rPr>
                <w:rFonts w:ascii="Arial" w:hAnsi="Arial" w:cs="Arial"/>
                <w:color w:val="000000"/>
              </w:rPr>
              <w:t xml:space="preserve"> </w:t>
            </w:r>
            <w:r w:rsidR="00AD2398" w:rsidRPr="00205F7E">
              <w:rPr>
                <w:rFonts w:ascii="Arial" w:hAnsi="Arial" w:cs="Arial"/>
                <w:color w:val="000000"/>
              </w:rPr>
              <w:t>anatomic</w:t>
            </w:r>
            <w:r w:rsidR="00722E83" w:rsidRPr="00205F7E">
              <w:rPr>
                <w:rFonts w:ascii="Arial" w:hAnsi="Arial" w:cs="Arial"/>
                <w:color w:val="000000"/>
              </w:rPr>
              <w:t xml:space="preserve"> lines of the pelvis</w:t>
            </w:r>
            <w:r w:rsidR="00AD2398" w:rsidRPr="00205F7E">
              <w:rPr>
                <w:rFonts w:ascii="Arial" w:hAnsi="Arial" w:cs="Arial"/>
                <w:color w:val="000000"/>
              </w:rPr>
              <w:t xml:space="preserve"> on plain radiographs</w:t>
            </w:r>
          </w:p>
        </w:tc>
      </w:tr>
      <w:tr w:rsidR="008033DC" w:rsidRPr="00205F7E" w14:paraId="30E7C369" w14:textId="77777777" w:rsidTr="002D2BF5">
        <w:tc>
          <w:tcPr>
            <w:tcW w:w="4950" w:type="dxa"/>
            <w:tcBorders>
              <w:top w:val="single" w:sz="4" w:space="0" w:color="000000"/>
              <w:bottom w:val="single" w:sz="4" w:space="0" w:color="000000"/>
            </w:tcBorders>
            <w:shd w:val="clear" w:color="auto" w:fill="C9C9C9"/>
          </w:tcPr>
          <w:p w14:paraId="00C594C7" w14:textId="4A77C698"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iCs/>
              </w:rPr>
              <w:t xml:space="preserve">Demonstrates knowledge of usual imaging presentations and injury patterns of common musculoskeletal diseases and post-operative findings of common procedures (e.g., sports injuries, trauma, tumor, infection, </w:t>
            </w:r>
            <w:proofErr w:type="spellStart"/>
            <w:r w:rsidR="002D2BF5" w:rsidRPr="002D2BF5">
              <w:rPr>
                <w:rFonts w:ascii="Arial" w:eastAsia="Arial" w:hAnsi="Arial" w:cs="Arial"/>
                <w:i/>
                <w:iCs/>
              </w:rPr>
              <w:t>arthritides</w:t>
            </w:r>
            <w:proofErr w:type="spellEnd"/>
            <w:r w:rsidR="002D2BF5" w:rsidRPr="002D2BF5">
              <w:rPr>
                <w:rFonts w:ascii="Arial" w:eastAsia="Arial" w:hAnsi="Arial" w:cs="Arial"/>
                <w:i/>
                <w:iCs/>
              </w:rPr>
              <w: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64A3AD" w14:textId="77777777" w:rsidR="00E66C55" w:rsidRPr="00205F7E" w:rsidRDefault="00CC6A7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Identifies ACL tear and associated osse</w:t>
            </w:r>
            <w:r w:rsidR="00814580" w:rsidRPr="00205F7E">
              <w:rPr>
                <w:rFonts w:ascii="Arial" w:hAnsi="Arial" w:cs="Arial"/>
                <w:color w:val="000000"/>
              </w:rPr>
              <w:t>o</w:t>
            </w:r>
            <w:r w:rsidRPr="00205F7E">
              <w:rPr>
                <w:rFonts w:ascii="Arial" w:hAnsi="Arial" w:cs="Arial"/>
                <w:color w:val="000000"/>
              </w:rPr>
              <w:t>us contusions</w:t>
            </w:r>
          </w:p>
          <w:p w14:paraId="6F291C70" w14:textId="1A9731F7" w:rsidR="00CC6A74" w:rsidRPr="00205F7E" w:rsidRDefault="008A429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findings of </w:t>
            </w:r>
            <w:r w:rsidR="00BA21FD" w:rsidRPr="00205F7E">
              <w:rPr>
                <w:rFonts w:ascii="Arial" w:hAnsi="Arial" w:cs="Arial"/>
                <w:color w:val="000000"/>
              </w:rPr>
              <w:t xml:space="preserve">rheumatoid </w:t>
            </w:r>
            <w:r w:rsidR="004A4943" w:rsidRPr="00205F7E">
              <w:rPr>
                <w:rFonts w:ascii="Arial" w:hAnsi="Arial" w:cs="Arial"/>
                <w:color w:val="000000"/>
              </w:rPr>
              <w:t>arthritis</w:t>
            </w:r>
            <w:r w:rsidR="00BA21FD" w:rsidRPr="00205F7E">
              <w:rPr>
                <w:rFonts w:ascii="Arial" w:hAnsi="Arial" w:cs="Arial"/>
                <w:color w:val="000000"/>
              </w:rPr>
              <w:t xml:space="preserve"> on hand</w:t>
            </w:r>
            <w:r w:rsidR="004A4943" w:rsidRPr="00205F7E">
              <w:rPr>
                <w:rFonts w:ascii="Arial" w:hAnsi="Arial" w:cs="Arial"/>
                <w:color w:val="000000"/>
              </w:rPr>
              <w:t xml:space="preserve"> radiographs</w:t>
            </w:r>
          </w:p>
          <w:p w14:paraId="36E95828" w14:textId="72782566" w:rsidR="00D25DE0" w:rsidRPr="00205F7E" w:rsidRDefault="00D25DE0" w:rsidP="00AB29F3">
            <w:pPr>
              <w:pBdr>
                <w:top w:val="nil"/>
                <w:left w:val="nil"/>
                <w:bottom w:val="nil"/>
                <w:right w:val="nil"/>
                <w:between w:val="nil"/>
              </w:pBdr>
              <w:spacing w:after="0" w:line="240" w:lineRule="auto"/>
              <w:ind w:left="180"/>
              <w:rPr>
                <w:rFonts w:ascii="Arial" w:hAnsi="Arial" w:cs="Arial"/>
                <w:color w:val="000000"/>
              </w:rPr>
            </w:pPr>
          </w:p>
        </w:tc>
      </w:tr>
      <w:tr w:rsidR="008033DC" w:rsidRPr="00205F7E" w14:paraId="454E9BA6" w14:textId="77777777" w:rsidTr="002D2BF5">
        <w:tc>
          <w:tcPr>
            <w:tcW w:w="4950" w:type="dxa"/>
            <w:tcBorders>
              <w:top w:val="single" w:sz="4" w:space="0" w:color="000000"/>
              <w:bottom w:val="single" w:sz="4" w:space="0" w:color="000000"/>
            </w:tcBorders>
            <w:shd w:val="clear" w:color="auto" w:fill="C9C9C9"/>
          </w:tcPr>
          <w:p w14:paraId="46406005" w14:textId="1B19DC06" w:rsidR="0088104B" w:rsidRPr="00205F7E" w:rsidRDefault="002F75C3" w:rsidP="002D2BF5">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iCs/>
              </w:rPr>
              <w:t>Recognizes subtle findings and integrates imaging information leading to the appropriate diagnosis, with additional imaging as needed and clinical management in complex cases, including</w:t>
            </w:r>
            <w:r w:rsidR="002D2BF5">
              <w:rPr>
                <w:rFonts w:ascii="Arial" w:eastAsia="Arial" w:hAnsi="Arial" w:cs="Arial"/>
                <w:i/>
                <w:iCs/>
              </w:rPr>
              <w:t xml:space="preserve"> </w:t>
            </w:r>
            <w:r w:rsidR="002D2BF5" w:rsidRPr="002D2BF5">
              <w:rPr>
                <w:rFonts w:ascii="Arial" w:eastAsia="Arial" w:hAnsi="Arial" w:cs="Arial"/>
                <w:i/>
                <w:iCs/>
              </w:rPr>
              <w:t>immediate and delayed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9AB51" w14:textId="77777777" w:rsidR="00E66C55" w:rsidRPr="00205F7E" w:rsidRDefault="000F085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Understands and applies the Weber’s classification of ankle injury and identifies when additional imaging is needed</w:t>
            </w:r>
          </w:p>
          <w:p w14:paraId="056A09AF" w14:textId="632322C4" w:rsidR="000F0852" w:rsidRPr="00205F7E" w:rsidRDefault="00732E1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Recognizes Li</w:t>
            </w:r>
            <w:r w:rsidR="00896FEA" w:rsidRPr="00205F7E">
              <w:rPr>
                <w:rFonts w:ascii="Arial" w:hAnsi="Arial" w:cs="Arial"/>
                <w:color w:val="000000"/>
              </w:rPr>
              <w:t>s</w:t>
            </w:r>
            <w:r w:rsidR="00EC3AA2" w:rsidRPr="00205F7E">
              <w:rPr>
                <w:rFonts w:ascii="Arial" w:hAnsi="Arial" w:cs="Arial"/>
                <w:color w:val="000000"/>
              </w:rPr>
              <w:t>f</w:t>
            </w:r>
            <w:r w:rsidRPr="00205F7E">
              <w:rPr>
                <w:rFonts w:ascii="Arial" w:hAnsi="Arial" w:cs="Arial"/>
                <w:color w:val="000000"/>
              </w:rPr>
              <w:t>ran</w:t>
            </w:r>
            <w:r w:rsidR="00EC3AA2" w:rsidRPr="00205F7E">
              <w:rPr>
                <w:rFonts w:ascii="Arial" w:hAnsi="Arial" w:cs="Arial"/>
                <w:color w:val="000000"/>
              </w:rPr>
              <w:t>c</w:t>
            </w:r>
            <w:r w:rsidRPr="00205F7E">
              <w:rPr>
                <w:rFonts w:ascii="Arial" w:hAnsi="Arial" w:cs="Arial"/>
                <w:color w:val="000000"/>
              </w:rPr>
              <w:t xml:space="preserve"> </w:t>
            </w:r>
            <w:r w:rsidR="00EC3AA2" w:rsidRPr="00205F7E">
              <w:rPr>
                <w:rFonts w:ascii="Arial" w:hAnsi="Arial" w:cs="Arial"/>
                <w:color w:val="000000"/>
              </w:rPr>
              <w:t xml:space="preserve">interval </w:t>
            </w:r>
            <w:r w:rsidRPr="00205F7E">
              <w:rPr>
                <w:rFonts w:ascii="Arial" w:hAnsi="Arial" w:cs="Arial"/>
                <w:color w:val="000000"/>
              </w:rPr>
              <w:t xml:space="preserve">widening and recommends appropriate </w:t>
            </w:r>
            <w:r w:rsidR="00896FEA" w:rsidRPr="00205F7E">
              <w:rPr>
                <w:rFonts w:ascii="Arial" w:hAnsi="Arial" w:cs="Arial"/>
                <w:color w:val="000000"/>
              </w:rPr>
              <w:t>follow-up imaging</w:t>
            </w:r>
          </w:p>
          <w:p w14:paraId="2EB08798" w14:textId="033B1961" w:rsidR="00EC3AA2" w:rsidRPr="00205F7E" w:rsidRDefault="00EC3AA2" w:rsidP="00AB29F3">
            <w:pPr>
              <w:pBdr>
                <w:top w:val="nil"/>
                <w:left w:val="nil"/>
                <w:bottom w:val="nil"/>
                <w:right w:val="nil"/>
                <w:between w:val="nil"/>
              </w:pBdr>
              <w:spacing w:after="0" w:line="240" w:lineRule="auto"/>
              <w:ind w:left="180"/>
              <w:rPr>
                <w:rFonts w:ascii="Arial" w:hAnsi="Arial" w:cs="Arial"/>
                <w:color w:val="000000"/>
              </w:rPr>
            </w:pPr>
          </w:p>
        </w:tc>
      </w:tr>
      <w:tr w:rsidR="008033DC" w:rsidRPr="00205F7E" w14:paraId="5936B3A3" w14:textId="77777777" w:rsidTr="002D2BF5">
        <w:tc>
          <w:tcPr>
            <w:tcW w:w="4950" w:type="dxa"/>
            <w:tcBorders>
              <w:top w:val="single" w:sz="4" w:space="0" w:color="000000"/>
              <w:bottom w:val="single" w:sz="4" w:space="0" w:color="000000"/>
            </w:tcBorders>
            <w:shd w:val="clear" w:color="auto" w:fill="C9C9C9"/>
          </w:tcPr>
          <w:p w14:paraId="73B60971" w14:textId="37D8D985"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iCs/>
              </w:rPr>
              <w:t>Defines more advanced imaging findings, such as post-operative appearance (e.g., post-tumor resection and treatment changes, anterior cruciate ligament (ACL) revision)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E4AFBA" w14:textId="77777777" w:rsidR="00E66C55" w:rsidRPr="00205F7E" w:rsidRDefault="0096026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Distinguishes between</w:t>
            </w:r>
            <w:r w:rsidR="00461E63" w:rsidRPr="00205F7E">
              <w:rPr>
                <w:rFonts w:ascii="Arial" w:hAnsi="Arial" w:cs="Arial"/>
                <w:color w:val="000000"/>
              </w:rPr>
              <w:t xml:space="preserve"> a compressive or </w:t>
            </w:r>
            <w:r w:rsidR="00EE3EDC" w:rsidRPr="00205F7E">
              <w:rPr>
                <w:rFonts w:ascii="Arial" w:hAnsi="Arial" w:cs="Arial"/>
                <w:color w:val="000000"/>
              </w:rPr>
              <w:t>tensile proximal femoral</w:t>
            </w:r>
            <w:r w:rsidRPr="00205F7E">
              <w:rPr>
                <w:rFonts w:ascii="Arial" w:hAnsi="Arial" w:cs="Arial"/>
                <w:color w:val="000000"/>
              </w:rPr>
              <w:t xml:space="preserve"> stress fracture</w:t>
            </w:r>
            <w:r w:rsidR="00EE3EDC" w:rsidRPr="00205F7E">
              <w:rPr>
                <w:rFonts w:ascii="Arial" w:hAnsi="Arial" w:cs="Arial"/>
                <w:color w:val="000000"/>
              </w:rPr>
              <w:t xml:space="preserve"> and understands the implications on management</w:t>
            </w:r>
          </w:p>
          <w:p w14:paraId="29952199" w14:textId="3FA8983A" w:rsidR="00847C78" w:rsidRPr="00205F7E" w:rsidRDefault="001B53A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Demonstrates</w:t>
            </w:r>
            <w:r w:rsidR="00C65365" w:rsidRPr="00205F7E">
              <w:rPr>
                <w:rFonts w:ascii="Arial" w:hAnsi="Arial" w:cs="Arial"/>
                <w:color w:val="000000"/>
              </w:rPr>
              <w:t xml:space="preserve"> familiar</w:t>
            </w:r>
            <w:r w:rsidRPr="00205F7E">
              <w:rPr>
                <w:rFonts w:ascii="Arial" w:hAnsi="Arial" w:cs="Arial"/>
                <w:color w:val="000000"/>
              </w:rPr>
              <w:t>ity</w:t>
            </w:r>
            <w:r w:rsidR="00C65365" w:rsidRPr="00205F7E">
              <w:rPr>
                <w:rFonts w:ascii="Arial" w:hAnsi="Arial" w:cs="Arial"/>
                <w:color w:val="000000"/>
              </w:rPr>
              <w:t xml:space="preserve"> with the </w:t>
            </w:r>
            <w:r w:rsidR="00DF4D3F" w:rsidRPr="00205F7E">
              <w:rPr>
                <w:rFonts w:ascii="Arial" w:hAnsi="Arial" w:cs="Arial"/>
                <w:color w:val="000000"/>
              </w:rPr>
              <w:t>normal</w:t>
            </w:r>
            <w:r w:rsidR="00C65365" w:rsidRPr="00205F7E">
              <w:rPr>
                <w:rFonts w:ascii="Arial" w:hAnsi="Arial" w:cs="Arial"/>
                <w:color w:val="000000"/>
              </w:rPr>
              <w:t xml:space="preserve"> </w:t>
            </w:r>
            <w:r w:rsidR="00DF4D3F" w:rsidRPr="00205F7E">
              <w:rPr>
                <w:rFonts w:ascii="Arial" w:hAnsi="Arial" w:cs="Arial"/>
                <w:color w:val="000000"/>
              </w:rPr>
              <w:t xml:space="preserve">post-operative </w:t>
            </w:r>
            <w:r w:rsidR="00C65365" w:rsidRPr="00205F7E">
              <w:rPr>
                <w:rFonts w:ascii="Arial" w:hAnsi="Arial" w:cs="Arial"/>
                <w:color w:val="000000"/>
              </w:rPr>
              <w:t xml:space="preserve">appearance </w:t>
            </w:r>
            <w:r w:rsidR="00DF4D3F" w:rsidRPr="00205F7E">
              <w:rPr>
                <w:rFonts w:ascii="Arial" w:hAnsi="Arial" w:cs="Arial"/>
                <w:color w:val="000000"/>
              </w:rPr>
              <w:t>following ACL rec</w:t>
            </w:r>
            <w:r w:rsidR="00972431" w:rsidRPr="00205F7E">
              <w:rPr>
                <w:rFonts w:ascii="Arial" w:hAnsi="Arial" w:cs="Arial"/>
                <w:color w:val="000000"/>
              </w:rPr>
              <w:t>o</w:t>
            </w:r>
            <w:r w:rsidR="00DF4D3F" w:rsidRPr="00205F7E">
              <w:rPr>
                <w:rFonts w:ascii="Arial" w:hAnsi="Arial" w:cs="Arial"/>
                <w:color w:val="000000"/>
              </w:rPr>
              <w:t xml:space="preserve">nstruction and can identify </w:t>
            </w:r>
            <w:r w:rsidR="00972431" w:rsidRPr="00205F7E">
              <w:rPr>
                <w:rFonts w:ascii="Arial" w:hAnsi="Arial" w:cs="Arial"/>
                <w:color w:val="000000"/>
              </w:rPr>
              <w:t>early and late complications</w:t>
            </w:r>
          </w:p>
        </w:tc>
      </w:tr>
      <w:tr w:rsidR="008033DC" w:rsidRPr="00205F7E" w14:paraId="6FF1444A" w14:textId="77777777" w:rsidTr="002D2BF5">
        <w:tc>
          <w:tcPr>
            <w:tcW w:w="4950" w:type="dxa"/>
            <w:tcBorders>
              <w:top w:val="single" w:sz="4" w:space="0" w:color="000000"/>
              <w:bottom w:val="single" w:sz="4" w:space="0" w:color="000000"/>
            </w:tcBorders>
            <w:shd w:val="clear" w:color="auto" w:fill="C9C9C9"/>
          </w:tcPr>
          <w:p w14:paraId="229651E1" w14:textId="39CF67C4"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iCs/>
              </w:rPr>
              <w:t>Conducts research on cross-sectional imaging, and presents findings at local, national, and/or international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CFDA29" w14:textId="54895D31" w:rsidR="0088104B" w:rsidRPr="00205F7E" w:rsidRDefault="001B53A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Studies the use of</w:t>
            </w:r>
            <w:r w:rsidR="00AE7C1B" w:rsidRPr="00205F7E">
              <w:rPr>
                <w:rFonts w:ascii="Arial" w:hAnsi="Arial" w:cs="Arial"/>
                <w:color w:val="000000"/>
              </w:rPr>
              <w:t xml:space="preserve"> </w:t>
            </w:r>
            <w:r w:rsidR="00C332CD" w:rsidRPr="00205F7E">
              <w:rPr>
                <w:rFonts w:ascii="Arial" w:hAnsi="Arial" w:cs="Arial"/>
                <w:color w:val="000000"/>
              </w:rPr>
              <w:t xml:space="preserve">novel </w:t>
            </w:r>
            <w:r w:rsidR="00B54763" w:rsidRPr="00205F7E">
              <w:rPr>
                <w:rFonts w:ascii="Arial" w:hAnsi="Arial" w:cs="Arial"/>
                <w:color w:val="000000"/>
              </w:rPr>
              <w:t>MRI</w:t>
            </w:r>
            <w:r w:rsidR="00C332CD" w:rsidRPr="00205F7E">
              <w:rPr>
                <w:rFonts w:ascii="Arial" w:hAnsi="Arial" w:cs="Arial"/>
                <w:color w:val="000000"/>
              </w:rPr>
              <w:t xml:space="preserve"> sequences to distinguish post</w:t>
            </w:r>
            <w:r w:rsidRPr="00205F7E">
              <w:rPr>
                <w:rFonts w:ascii="Arial" w:hAnsi="Arial" w:cs="Arial"/>
                <w:color w:val="000000"/>
              </w:rPr>
              <w:t>-</w:t>
            </w:r>
            <w:r w:rsidR="00C332CD" w:rsidRPr="00205F7E">
              <w:rPr>
                <w:rFonts w:ascii="Arial" w:hAnsi="Arial" w:cs="Arial"/>
                <w:color w:val="000000"/>
              </w:rPr>
              <w:t xml:space="preserve">operative changes versus recurrent tumor </w:t>
            </w:r>
            <w:r w:rsidRPr="00205F7E">
              <w:rPr>
                <w:rFonts w:ascii="Arial" w:hAnsi="Arial" w:cs="Arial"/>
                <w:color w:val="000000"/>
              </w:rPr>
              <w:t>following sarcoma resection</w:t>
            </w:r>
          </w:p>
        </w:tc>
      </w:tr>
      <w:tr w:rsidR="00847048" w:rsidRPr="00205F7E" w14:paraId="5D00140C" w14:textId="77777777" w:rsidTr="211B9186">
        <w:tc>
          <w:tcPr>
            <w:tcW w:w="4950" w:type="dxa"/>
            <w:shd w:val="clear" w:color="auto" w:fill="FFD965"/>
          </w:tcPr>
          <w:p w14:paraId="15D5AC38"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6FC17C9B" w14:textId="77777777" w:rsidR="00E66C55" w:rsidRPr="00205F7E" w:rsidRDefault="00E66C5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Case-based discussion</w:t>
            </w:r>
          </w:p>
          <w:p w14:paraId="7429E077" w14:textId="77777777" w:rsidR="00E66C55" w:rsidRPr="00205F7E" w:rsidRDefault="00840C5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Direct observation</w:t>
            </w:r>
          </w:p>
          <w:p w14:paraId="4024C0AA" w14:textId="7D307354" w:rsidR="00E66C55" w:rsidRPr="00205F7E" w:rsidRDefault="00840C5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Multisource feedback</w:t>
            </w:r>
          </w:p>
        </w:tc>
      </w:tr>
      <w:tr w:rsidR="00847048" w:rsidRPr="00205F7E" w14:paraId="1D6206CF" w14:textId="77777777" w:rsidTr="211B9186">
        <w:tc>
          <w:tcPr>
            <w:tcW w:w="4950" w:type="dxa"/>
            <w:shd w:val="clear" w:color="auto" w:fill="8DB3E2" w:themeFill="text2" w:themeFillTint="66"/>
          </w:tcPr>
          <w:p w14:paraId="670DE57A"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B296059" w14:textId="071802F1"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943469D" w14:textId="77777777" w:rsidTr="211B9186">
        <w:trPr>
          <w:trHeight w:val="80"/>
        </w:trPr>
        <w:tc>
          <w:tcPr>
            <w:tcW w:w="4950" w:type="dxa"/>
            <w:shd w:val="clear" w:color="auto" w:fill="A8D08D"/>
          </w:tcPr>
          <w:p w14:paraId="54ABE9D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p w14:paraId="62360716" w14:textId="77777777" w:rsidR="0088104B" w:rsidRPr="00205F7E" w:rsidRDefault="0088104B" w:rsidP="00AB29F3">
            <w:pPr>
              <w:spacing w:after="0" w:line="240" w:lineRule="auto"/>
              <w:rPr>
                <w:rFonts w:ascii="Arial" w:eastAsia="Arial" w:hAnsi="Arial" w:cs="Arial"/>
              </w:rPr>
            </w:pPr>
          </w:p>
          <w:p w14:paraId="4DBAC31D" w14:textId="77777777" w:rsidR="0088104B" w:rsidRPr="00205F7E" w:rsidRDefault="0088104B" w:rsidP="00AB29F3">
            <w:pPr>
              <w:spacing w:after="0" w:line="240" w:lineRule="auto"/>
              <w:rPr>
                <w:rFonts w:ascii="Arial" w:eastAsia="Arial" w:hAnsi="Arial" w:cs="Arial"/>
              </w:rPr>
            </w:pPr>
          </w:p>
        </w:tc>
        <w:tc>
          <w:tcPr>
            <w:tcW w:w="9175" w:type="dxa"/>
            <w:shd w:val="clear" w:color="auto" w:fill="A8D08D"/>
          </w:tcPr>
          <w:p w14:paraId="09CE874C"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Chung CB, Steinbach LS. </w:t>
            </w:r>
            <w:r w:rsidRPr="00205F7E">
              <w:rPr>
                <w:rFonts w:ascii="Arial" w:hAnsi="Arial" w:cs="Arial"/>
                <w:i/>
                <w:iCs/>
                <w:color w:val="000000" w:themeColor="text1"/>
              </w:rPr>
              <w:t>MRI of the Upper Extremity: Shoulder, Elbow, Wrist and Hand</w:t>
            </w:r>
            <w:r w:rsidRPr="00205F7E">
              <w:rPr>
                <w:rFonts w:ascii="Arial" w:hAnsi="Arial" w:cs="Arial"/>
                <w:color w:val="000000" w:themeColor="text1"/>
              </w:rPr>
              <w:t xml:space="preserve">. Lippincott Williams &amp; Wilkins; 2009. </w:t>
            </w:r>
            <w:r>
              <w:rPr>
                <w:rFonts w:ascii="Arial" w:hAnsi="Arial" w:cs="Arial"/>
                <w:color w:val="000000" w:themeColor="text1"/>
              </w:rPr>
              <w:t>ISBN:</w:t>
            </w:r>
            <w:r w:rsidRPr="006A6B2F">
              <w:rPr>
                <w:rFonts w:ascii="Arial" w:hAnsi="Arial" w:cs="Arial"/>
                <w:color w:val="000000" w:themeColor="text1"/>
              </w:rPr>
              <w:t>978-0781753135</w:t>
            </w:r>
            <w:r>
              <w:rPr>
                <w:rFonts w:ascii="Arial" w:hAnsi="Arial" w:cs="Arial"/>
                <w:color w:val="000000" w:themeColor="text1"/>
              </w:rPr>
              <w:t>.</w:t>
            </w:r>
          </w:p>
          <w:p w14:paraId="25A584CD"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Musculoskeletal Imaging Core Courses</w:t>
            </w:r>
            <w:r>
              <w:rPr>
                <w:rFonts w:ascii="Arial" w:hAnsi="Arial" w:cs="Arial"/>
                <w:color w:val="000000" w:themeColor="text1"/>
              </w:rPr>
              <w:t xml:space="preserve">. </w:t>
            </w:r>
            <w:hyperlink r:id="rId21" w:history="1">
              <w:r w:rsidRPr="005E5782">
                <w:rPr>
                  <w:rStyle w:val="Hyperlink"/>
                  <w:rFonts w:ascii="Arial" w:hAnsi="Arial" w:cs="Arial"/>
                </w:rPr>
                <w:t>https://radiologycorelectures.org/msk/</w:t>
              </w:r>
            </w:hyperlink>
            <w:r>
              <w:rPr>
                <w:rFonts w:ascii="Arial" w:hAnsi="Arial" w:cs="Arial"/>
                <w:color w:val="000000" w:themeColor="text1"/>
              </w:rPr>
              <w:t>. 2021.</w:t>
            </w:r>
          </w:p>
          <w:p w14:paraId="612D676C" w14:textId="77777777" w:rsidR="006A6B2F" w:rsidRPr="00205F7E" w:rsidRDefault="006A6B2F" w:rsidP="006A6B2F">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Resnick DL, Kang HS, </w:t>
            </w:r>
            <w:proofErr w:type="spellStart"/>
            <w:r w:rsidRPr="00205F7E">
              <w:rPr>
                <w:rFonts w:ascii="Arial" w:hAnsi="Arial" w:cs="Arial"/>
                <w:color w:val="000000" w:themeColor="text1"/>
              </w:rPr>
              <w:t>Petterklieber</w:t>
            </w:r>
            <w:proofErr w:type="spellEnd"/>
            <w:r w:rsidRPr="00205F7E">
              <w:rPr>
                <w:rFonts w:ascii="Arial" w:hAnsi="Arial" w:cs="Arial"/>
                <w:color w:val="000000" w:themeColor="text1"/>
              </w:rPr>
              <w:t xml:space="preserve"> ML. </w:t>
            </w:r>
            <w:r w:rsidRPr="00205F7E">
              <w:rPr>
                <w:rFonts w:ascii="Arial" w:hAnsi="Arial" w:cs="Arial"/>
                <w:i/>
                <w:iCs/>
                <w:color w:val="000000" w:themeColor="text1"/>
              </w:rPr>
              <w:t>Internal Derangements of Joints.</w:t>
            </w:r>
            <w:r w:rsidRPr="00205F7E">
              <w:rPr>
                <w:rFonts w:ascii="Arial" w:hAnsi="Arial" w:cs="Arial"/>
                <w:color w:val="000000" w:themeColor="text1"/>
              </w:rPr>
              <w:t xml:space="preserve"> 2</w:t>
            </w:r>
            <w:r w:rsidRPr="00205F7E">
              <w:rPr>
                <w:rFonts w:ascii="Arial" w:hAnsi="Arial" w:cs="Arial"/>
                <w:color w:val="000000" w:themeColor="text1"/>
                <w:vertAlign w:val="superscript"/>
              </w:rPr>
              <w:t>nd</w:t>
            </w:r>
            <w:r w:rsidRPr="00205F7E">
              <w:rPr>
                <w:rFonts w:ascii="Arial" w:hAnsi="Arial" w:cs="Arial"/>
                <w:color w:val="000000" w:themeColor="text1"/>
              </w:rPr>
              <w:t xml:space="preserve"> ed. Saunders/Elsevier; 2007</w:t>
            </w:r>
            <w:r>
              <w:rPr>
                <w:rFonts w:ascii="Arial" w:hAnsi="Arial" w:cs="Arial"/>
                <w:color w:val="000000" w:themeColor="text1"/>
              </w:rPr>
              <w:t>. ISBN:</w:t>
            </w:r>
            <w:r w:rsidRPr="006A6B2F">
              <w:rPr>
                <w:rFonts w:ascii="Arial" w:hAnsi="Arial" w:cs="Arial"/>
                <w:color w:val="000000" w:themeColor="text1"/>
              </w:rPr>
              <w:t>978-0721695525</w:t>
            </w:r>
            <w:r>
              <w:rPr>
                <w:rFonts w:ascii="Arial" w:hAnsi="Arial" w:cs="Arial"/>
                <w:color w:val="000000" w:themeColor="text1"/>
              </w:rPr>
              <w:t>.</w:t>
            </w:r>
          </w:p>
          <w:p w14:paraId="5D2B82BC" w14:textId="0AAF9C83" w:rsidR="00CC4667" w:rsidRPr="00CC4667" w:rsidRDefault="006A6B2F" w:rsidP="00CC4667">
            <w:pPr>
              <w:numPr>
                <w:ilvl w:val="0"/>
                <w:numId w:val="6"/>
              </w:numPr>
              <w:pBdr>
                <w:top w:val="nil"/>
                <w:left w:val="nil"/>
                <w:bottom w:val="nil"/>
                <w:right w:val="nil"/>
                <w:between w:val="nil"/>
              </w:pBdr>
              <w:spacing w:after="0" w:line="240" w:lineRule="auto"/>
              <w:ind w:left="180" w:hanging="180"/>
              <w:rPr>
                <w:rStyle w:val="Hyperlink"/>
                <w:rFonts w:ascii="Arial" w:hAnsi="Arial" w:cs="Arial"/>
                <w:color w:val="000000"/>
                <w:u w:val="none"/>
              </w:rPr>
            </w:pPr>
            <w:r>
              <w:rPr>
                <w:rFonts w:ascii="Arial" w:hAnsi="Arial" w:cs="Arial"/>
                <w:color w:val="000000" w:themeColor="text1"/>
              </w:rPr>
              <w:lastRenderedPageBreak/>
              <w:t xml:space="preserve">Society of Skeletal Radiology. Web Resources. </w:t>
            </w:r>
            <w:hyperlink r:id="rId22" w:history="1">
              <w:r w:rsidRPr="005E5782">
                <w:rPr>
                  <w:rStyle w:val="Hyperlink"/>
                  <w:rFonts w:ascii="Arial" w:hAnsi="Arial" w:cs="Arial"/>
                </w:rPr>
                <w:t>https://skeletalrad.org/web-resources</w:t>
              </w:r>
            </w:hyperlink>
            <w:r>
              <w:rPr>
                <w:rFonts w:ascii="Arial" w:hAnsi="Arial" w:cs="Arial"/>
                <w:color w:val="000000" w:themeColor="text1"/>
              </w:rPr>
              <w:t>. 2021.</w:t>
            </w:r>
          </w:p>
        </w:tc>
      </w:tr>
    </w:tbl>
    <w:p w14:paraId="66688918" w14:textId="77777777" w:rsidR="00055543" w:rsidRPr="00CC4667" w:rsidRDefault="00055543" w:rsidP="00AB29F3">
      <w:pPr>
        <w:spacing w:after="0" w:line="240" w:lineRule="auto"/>
        <w:rPr>
          <w:rFonts w:ascii="Arial" w:eastAsia="Arial" w:hAnsi="Arial" w:cs="Arial"/>
          <w:sz w:val="2"/>
          <w:szCs w:val="2"/>
        </w:rPr>
      </w:pPr>
    </w:p>
    <w:p w14:paraId="4A1A8548" w14:textId="0C2A4AEC" w:rsidR="002D2BF5" w:rsidRDefault="002D2BF5">
      <w:r>
        <w:br/>
      </w:r>
    </w:p>
    <w:p w14:paraId="4D890006" w14:textId="77777777" w:rsidR="002D2BF5" w:rsidRDefault="002D2BF5">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21BF3922" w14:textId="77777777" w:rsidTr="2BFA1788">
        <w:trPr>
          <w:trHeight w:val="760"/>
        </w:trPr>
        <w:tc>
          <w:tcPr>
            <w:tcW w:w="14125" w:type="dxa"/>
            <w:gridSpan w:val="2"/>
            <w:shd w:val="clear" w:color="auto" w:fill="9CC3E5"/>
          </w:tcPr>
          <w:p w14:paraId="1597B8E1" w14:textId="25359C17" w:rsidR="003477AF" w:rsidRPr="00CC4667" w:rsidRDefault="6D409240" w:rsidP="00AB29F3">
            <w:pPr>
              <w:spacing w:after="0" w:line="240" w:lineRule="auto"/>
              <w:ind w:left="14" w:hanging="14"/>
              <w:jc w:val="center"/>
              <w:rPr>
                <w:rFonts w:ascii="Arial" w:eastAsia="Arial" w:hAnsi="Arial" w:cs="Arial"/>
                <w:b/>
                <w:bCs/>
              </w:rPr>
            </w:pPr>
            <w:r w:rsidRPr="00CC4667">
              <w:rPr>
                <w:rFonts w:ascii="Arial" w:eastAsia="Arial" w:hAnsi="Arial" w:cs="Arial"/>
                <w:b/>
                <w:bCs/>
              </w:rPr>
              <w:lastRenderedPageBreak/>
              <w:t xml:space="preserve">Medical Knowledge 3: </w:t>
            </w:r>
            <w:r w:rsidR="00667F8A" w:rsidRPr="00CC4667">
              <w:rPr>
                <w:rFonts w:ascii="Arial" w:eastAsia="Arial" w:hAnsi="Arial" w:cs="Arial"/>
                <w:b/>
                <w:bCs/>
              </w:rPr>
              <w:t xml:space="preserve">Protocols </w:t>
            </w:r>
          </w:p>
          <w:p w14:paraId="789C5D96" w14:textId="57526B02" w:rsidR="003477AF" w:rsidRPr="00CC4667" w:rsidRDefault="003477AF"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F40720" w:rsidRPr="00CC4667">
              <w:rPr>
                <w:rFonts w:ascii="Arial" w:eastAsia="Arial" w:hAnsi="Arial" w:cs="Arial"/>
              </w:rPr>
              <w:t xml:space="preserve">To demonstrate knowledge of </w:t>
            </w:r>
            <w:r w:rsidR="007B5DFE" w:rsidRPr="00CC4667">
              <w:rPr>
                <w:rFonts w:ascii="Arial" w:eastAsia="Arial" w:hAnsi="Arial" w:cs="Arial"/>
              </w:rPr>
              <w:t>image acquisition and protocols</w:t>
            </w:r>
          </w:p>
        </w:tc>
      </w:tr>
      <w:tr w:rsidR="00847048" w:rsidRPr="00CC4667" w14:paraId="1B074545" w14:textId="77777777" w:rsidTr="2BFA1788">
        <w:tc>
          <w:tcPr>
            <w:tcW w:w="4950" w:type="dxa"/>
            <w:shd w:val="clear" w:color="auto" w:fill="FAC090"/>
          </w:tcPr>
          <w:p w14:paraId="3FFF87B9" w14:textId="77777777" w:rsidR="003477AF" w:rsidRPr="00CC4667" w:rsidRDefault="003477AF"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49068ACA" w14:textId="77777777" w:rsidR="003477AF" w:rsidRPr="00CC4667" w:rsidRDefault="003477AF"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2859F4AA" w14:textId="77777777" w:rsidTr="002D2BF5">
        <w:tc>
          <w:tcPr>
            <w:tcW w:w="4950" w:type="dxa"/>
            <w:tcBorders>
              <w:top w:val="single" w:sz="4" w:space="0" w:color="000000"/>
              <w:bottom w:val="single" w:sz="4" w:space="0" w:color="000000"/>
            </w:tcBorders>
            <w:shd w:val="clear" w:color="auto" w:fill="C9C9C9"/>
          </w:tcPr>
          <w:p w14:paraId="00F93266" w14:textId="5F251DCC" w:rsidR="003477AF" w:rsidRPr="00CC4667" w:rsidRDefault="6D409240" w:rsidP="00AB29F3">
            <w:pPr>
              <w:spacing w:after="0" w:line="240" w:lineRule="auto"/>
              <w:rPr>
                <w:rFonts w:ascii="Arial" w:eastAsia="Arial" w:hAnsi="Arial" w:cs="Arial"/>
              </w:rPr>
            </w:pPr>
            <w:r w:rsidRPr="00CC4667">
              <w:rPr>
                <w:rFonts w:ascii="Arial" w:eastAsia="Arial" w:hAnsi="Arial" w:cs="Arial"/>
                <w:b/>
                <w:bCs/>
              </w:rPr>
              <w:t>Level 1</w:t>
            </w:r>
            <w:r w:rsidRPr="00CC4667">
              <w:rPr>
                <w:rFonts w:ascii="Arial" w:eastAsia="Arial" w:hAnsi="Arial" w:cs="Arial"/>
              </w:rPr>
              <w:t xml:space="preserve"> </w:t>
            </w:r>
            <w:r w:rsidR="002D2BF5" w:rsidRPr="002D2BF5">
              <w:rPr>
                <w:rFonts w:ascii="Arial" w:eastAsia="Arial" w:hAnsi="Arial" w:cs="Arial"/>
                <w:i/>
                <w:iCs/>
              </w:rPr>
              <w:t>Demonstrates basic knowledge of image acquisition (magnetic resonance (MR) pulse sequences, physics, basic computer tomography (CT) physics, radiographs, ultrasounds)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3802AC" w14:textId="77777777" w:rsidR="00E66C55" w:rsidRPr="00CC4667" w:rsidRDefault="003709B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Selects</w:t>
            </w:r>
            <w:r w:rsidR="00C91A08" w:rsidRPr="00CC4667">
              <w:rPr>
                <w:rFonts w:ascii="Arial" w:hAnsi="Arial" w:cs="Arial"/>
                <w:color w:val="000000"/>
              </w:rPr>
              <w:t xml:space="preserve"> MRI to evaluate internal derangement of the knee</w:t>
            </w:r>
          </w:p>
          <w:p w14:paraId="730F2DB9" w14:textId="05E94CE8" w:rsidR="00A70550" w:rsidRPr="00CC4667" w:rsidRDefault="00A7055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Selects correct ultrasound probe</w:t>
            </w:r>
          </w:p>
        </w:tc>
      </w:tr>
      <w:tr w:rsidR="008033DC" w:rsidRPr="00CC4667" w14:paraId="5D5FD727" w14:textId="77777777" w:rsidTr="002D2BF5">
        <w:tc>
          <w:tcPr>
            <w:tcW w:w="4950" w:type="dxa"/>
            <w:tcBorders>
              <w:top w:val="single" w:sz="4" w:space="0" w:color="000000"/>
              <w:bottom w:val="single" w:sz="4" w:space="0" w:color="000000"/>
            </w:tcBorders>
            <w:shd w:val="clear" w:color="auto" w:fill="C9C9C9"/>
          </w:tcPr>
          <w:p w14:paraId="1E0BF6B3" w14:textId="6E1CB0CC" w:rsidR="003477AF" w:rsidRPr="00CC4667" w:rsidRDefault="6D409240" w:rsidP="002D2BF5">
            <w:pPr>
              <w:spacing w:after="0" w:line="240" w:lineRule="auto"/>
              <w:rPr>
                <w:rFonts w:ascii="Arial" w:eastAsia="Arial" w:hAnsi="Arial" w:cs="Arial"/>
              </w:rPr>
            </w:pPr>
            <w:r w:rsidRPr="00CC4667">
              <w:rPr>
                <w:rFonts w:ascii="Arial" w:eastAsia="Arial" w:hAnsi="Arial" w:cs="Arial"/>
                <w:b/>
                <w:bCs/>
              </w:rPr>
              <w:t>Level 2</w:t>
            </w:r>
            <w:r w:rsidRPr="00CC4667">
              <w:rPr>
                <w:rFonts w:ascii="Arial" w:eastAsia="Arial" w:hAnsi="Arial" w:cs="Arial"/>
              </w:rPr>
              <w:t xml:space="preserve"> </w:t>
            </w:r>
            <w:r w:rsidR="002D2BF5" w:rsidRPr="002D2BF5">
              <w:rPr>
                <w:rFonts w:ascii="Arial" w:eastAsia="Arial" w:hAnsi="Arial" w:cs="Arial"/>
                <w:i/>
                <w:iCs/>
              </w:rPr>
              <w:t>Demonstrates basic knowledge of protocoling</w:t>
            </w:r>
            <w:r w:rsidR="002D2BF5">
              <w:rPr>
                <w:rFonts w:ascii="Arial" w:eastAsia="Arial" w:hAnsi="Arial" w:cs="Arial"/>
                <w:i/>
                <w:iCs/>
              </w:rPr>
              <w:t xml:space="preserve"> </w:t>
            </w:r>
            <w:r w:rsidR="002D2BF5" w:rsidRPr="002D2BF5">
              <w:rPr>
                <w:rFonts w:ascii="Arial" w:eastAsia="Arial" w:hAnsi="Arial" w:cs="Arial"/>
                <w:i/>
                <w:iCs/>
              </w:rPr>
              <w:t>advanced musculoskeletal MR, CT, and ultrasound, as well as less commonly obtained radiographic views and utilization of contrast material,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03FE3" w14:textId="77777777" w:rsidR="00E66C55" w:rsidRPr="00CC4667" w:rsidRDefault="009221F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Selects MRI arthrogram </w:t>
            </w:r>
            <w:r w:rsidR="00466F24" w:rsidRPr="00CC4667">
              <w:rPr>
                <w:rFonts w:ascii="Arial" w:hAnsi="Arial" w:cs="Arial"/>
                <w:color w:val="000000"/>
              </w:rPr>
              <w:t xml:space="preserve">of the shoulder </w:t>
            </w:r>
            <w:r w:rsidRPr="00CC4667">
              <w:rPr>
                <w:rFonts w:ascii="Arial" w:hAnsi="Arial" w:cs="Arial"/>
                <w:color w:val="000000"/>
              </w:rPr>
              <w:t>for evaluation of the labrum in the setting of shoulder instability</w:t>
            </w:r>
          </w:p>
          <w:p w14:paraId="4FDFF250" w14:textId="42A20B32" w:rsidR="00981B16" w:rsidRPr="00CC4667" w:rsidRDefault="007A1B2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hAnsi="Arial" w:cs="Arial"/>
                <w:color w:val="000000"/>
              </w:rPr>
              <w:t>Uses</w:t>
            </w:r>
            <w:r w:rsidRPr="00CC4667">
              <w:rPr>
                <w:rFonts w:ascii="Arial" w:hAnsi="Arial" w:cs="Arial"/>
                <w:color w:val="000000"/>
              </w:rPr>
              <w:t xml:space="preserve"> </w:t>
            </w:r>
            <w:r w:rsidR="00981B16" w:rsidRPr="00CC4667">
              <w:rPr>
                <w:rFonts w:ascii="Arial" w:hAnsi="Arial" w:cs="Arial"/>
                <w:color w:val="000000"/>
              </w:rPr>
              <w:t xml:space="preserve">dual energy </w:t>
            </w:r>
            <w:r>
              <w:rPr>
                <w:rFonts w:ascii="Arial" w:hAnsi="Arial" w:cs="Arial"/>
                <w:color w:val="000000"/>
              </w:rPr>
              <w:t>computerized tomography (</w:t>
            </w:r>
            <w:r w:rsidR="00981B16" w:rsidRPr="00CC4667">
              <w:rPr>
                <w:rFonts w:ascii="Arial" w:hAnsi="Arial" w:cs="Arial"/>
                <w:color w:val="000000"/>
              </w:rPr>
              <w:t>CT</w:t>
            </w:r>
            <w:r>
              <w:rPr>
                <w:rFonts w:ascii="Arial" w:hAnsi="Arial" w:cs="Arial"/>
                <w:color w:val="000000"/>
              </w:rPr>
              <w:t>)</w:t>
            </w:r>
            <w:r w:rsidR="00981B16" w:rsidRPr="00CC4667">
              <w:rPr>
                <w:rFonts w:ascii="Arial" w:hAnsi="Arial" w:cs="Arial"/>
                <w:color w:val="000000"/>
              </w:rPr>
              <w:t xml:space="preserve"> to </w:t>
            </w:r>
            <w:r w:rsidR="00A60624" w:rsidRPr="00CC4667">
              <w:rPr>
                <w:rFonts w:ascii="Arial" w:hAnsi="Arial" w:cs="Arial"/>
                <w:color w:val="000000"/>
              </w:rPr>
              <w:t xml:space="preserve">evaluate for </w:t>
            </w:r>
            <w:r w:rsidR="00CF3600" w:rsidRPr="00CC4667">
              <w:rPr>
                <w:rFonts w:ascii="Arial" w:hAnsi="Arial" w:cs="Arial"/>
                <w:color w:val="000000"/>
              </w:rPr>
              <w:t xml:space="preserve">monosodium urate deposition in a patient </w:t>
            </w:r>
            <w:r w:rsidR="00A60624" w:rsidRPr="00CC4667">
              <w:rPr>
                <w:rFonts w:ascii="Arial" w:hAnsi="Arial" w:cs="Arial"/>
                <w:color w:val="000000"/>
              </w:rPr>
              <w:t>with suspected gout</w:t>
            </w:r>
          </w:p>
        </w:tc>
      </w:tr>
      <w:tr w:rsidR="008033DC" w:rsidRPr="00CC4667" w14:paraId="1DAE8456" w14:textId="77777777" w:rsidTr="002D2BF5">
        <w:tc>
          <w:tcPr>
            <w:tcW w:w="4950" w:type="dxa"/>
            <w:tcBorders>
              <w:top w:val="single" w:sz="4" w:space="0" w:color="000000"/>
              <w:bottom w:val="single" w:sz="4" w:space="0" w:color="000000"/>
            </w:tcBorders>
            <w:shd w:val="clear" w:color="auto" w:fill="C9C9C9"/>
          </w:tcPr>
          <w:p w14:paraId="40CDE92E" w14:textId="5A1F9BEE" w:rsidR="003477AF" w:rsidRPr="00CC4667" w:rsidRDefault="6D409240" w:rsidP="002D2BF5">
            <w:pPr>
              <w:spacing w:after="0" w:line="240" w:lineRule="auto"/>
              <w:rPr>
                <w:rFonts w:ascii="Arial" w:eastAsia="Arial" w:hAnsi="Arial" w:cs="Arial"/>
              </w:rPr>
            </w:pPr>
            <w:r w:rsidRPr="00CC4667">
              <w:rPr>
                <w:rFonts w:ascii="Arial" w:eastAsia="Arial" w:hAnsi="Arial" w:cs="Arial"/>
                <w:b/>
                <w:bCs/>
              </w:rPr>
              <w:t>Level 3</w:t>
            </w:r>
            <w:r w:rsidRPr="00CC4667">
              <w:rPr>
                <w:rFonts w:ascii="Arial" w:eastAsia="Arial" w:hAnsi="Arial" w:cs="Arial"/>
              </w:rPr>
              <w:t xml:space="preserve"> </w:t>
            </w:r>
            <w:r w:rsidR="002D2BF5" w:rsidRPr="002D2BF5">
              <w:rPr>
                <w:rFonts w:ascii="Arial" w:eastAsia="Arial" w:hAnsi="Arial" w:cs="Arial"/>
                <w:i/>
                <w:iCs/>
              </w:rPr>
              <w:t>Demonstrates advanced knowledge of protocoling</w:t>
            </w:r>
            <w:r w:rsidR="002D2BF5">
              <w:rPr>
                <w:rFonts w:ascii="Arial" w:eastAsia="Arial" w:hAnsi="Arial" w:cs="Arial"/>
                <w:i/>
                <w:iCs/>
              </w:rPr>
              <w:t xml:space="preserve"> </w:t>
            </w:r>
            <w:r w:rsidR="002D2BF5" w:rsidRPr="002D2BF5">
              <w:rPr>
                <w:rFonts w:ascii="Arial" w:eastAsia="Arial" w:hAnsi="Arial" w:cs="Arial"/>
                <w:i/>
                <w:iCs/>
              </w:rPr>
              <w:t>advanced musculoskeletal MR, CT, and ultrasound, as well as less commonly obtained radiographic views, and tailors protocols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D874D1" w14:textId="1DEBFDC6" w:rsidR="00E66C55" w:rsidRPr="00CC4667" w:rsidRDefault="00466F2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Adds </w:t>
            </w:r>
            <w:r w:rsidR="007D4A63" w:rsidRPr="00CC4667">
              <w:rPr>
                <w:rFonts w:ascii="Arial" w:hAnsi="Arial" w:cs="Arial"/>
                <w:color w:val="000000"/>
              </w:rPr>
              <w:t xml:space="preserve">flexed </w:t>
            </w:r>
            <w:r w:rsidR="00347B55" w:rsidRPr="00CC4667">
              <w:rPr>
                <w:rFonts w:ascii="Arial" w:hAnsi="Arial" w:cs="Arial"/>
                <w:color w:val="000000"/>
              </w:rPr>
              <w:t xml:space="preserve">elbow </w:t>
            </w:r>
            <w:r w:rsidR="007D4A63" w:rsidRPr="00CC4667">
              <w:rPr>
                <w:rFonts w:ascii="Arial" w:hAnsi="Arial" w:cs="Arial"/>
                <w:color w:val="000000"/>
              </w:rPr>
              <w:t xml:space="preserve">abducted </w:t>
            </w:r>
            <w:r w:rsidR="00347B55" w:rsidRPr="00CC4667">
              <w:rPr>
                <w:rFonts w:ascii="Arial" w:hAnsi="Arial" w:cs="Arial"/>
                <w:color w:val="000000"/>
              </w:rPr>
              <w:t xml:space="preserve">shoulder </w:t>
            </w:r>
            <w:r w:rsidR="007D4A63" w:rsidRPr="00CC4667">
              <w:rPr>
                <w:rFonts w:ascii="Arial" w:hAnsi="Arial" w:cs="Arial"/>
                <w:color w:val="000000"/>
              </w:rPr>
              <w:t xml:space="preserve">and </w:t>
            </w:r>
            <w:r w:rsidR="00347B55" w:rsidRPr="00CC4667">
              <w:rPr>
                <w:rFonts w:ascii="Arial" w:hAnsi="Arial" w:cs="Arial"/>
                <w:color w:val="000000"/>
              </w:rPr>
              <w:t xml:space="preserve">forearm supinated </w:t>
            </w:r>
            <w:r w:rsidRPr="00CC4667">
              <w:rPr>
                <w:rFonts w:ascii="Arial" w:hAnsi="Arial" w:cs="Arial"/>
                <w:color w:val="000000"/>
              </w:rPr>
              <w:t>view for biceps rupture</w:t>
            </w:r>
          </w:p>
          <w:p w14:paraId="367766C6" w14:textId="602D3F0B" w:rsidR="00CF3600" w:rsidRPr="00CC4667" w:rsidRDefault="004D7B29"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Uses dynamic ultrasound to evaluate for suspected peroneal </w:t>
            </w:r>
            <w:r w:rsidR="008B7605" w:rsidRPr="00CC4667">
              <w:rPr>
                <w:rFonts w:ascii="Arial" w:hAnsi="Arial" w:cs="Arial"/>
                <w:color w:val="000000"/>
              </w:rPr>
              <w:t xml:space="preserve">tendon </w:t>
            </w:r>
            <w:r w:rsidRPr="00CC4667">
              <w:rPr>
                <w:rFonts w:ascii="Arial" w:hAnsi="Arial" w:cs="Arial"/>
                <w:color w:val="000000"/>
              </w:rPr>
              <w:t xml:space="preserve">subluxation/dislocation  </w:t>
            </w:r>
          </w:p>
        </w:tc>
      </w:tr>
      <w:tr w:rsidR="008033DC" w:rsidRPr="00CC4667" w14:paraId="1701E785" w14:textId="77777777" w:rsidTr="002D2BF5">
        <w:tc>
          <w:tcPr>
            <w:tcW w:w="4950" w:type="dxa"/>
            <w:tcBorders>
              <w:top w:val="single" w:sz="4" w:space="0" w:color="000000"/>
              <w:bottom w:val="single" w:sz="4" w:space="0" w:color="000000"/>
            </w:tcBorders>
            <w:shd w:val="clear" w:color="auto" w:fill="C9C9C9"/>
          </w:tcPr>
          <w:p w14:paraId="4B1798E1" w14:textId="312446D9" w:rsidR="003477AF" w:rsidRPr="00CC4667" w:rsidRDefault="6D409240" w:rsidP="00AB29F3">
            <w:pPr>
              <w:spacing w:after="0" w:line="240" w:lineRule="auto"/>
              <w:rPr>
                <w:rFonts w:ascii="Arial" w:eastAsia="Arial" w:hAnsi="Arial" w:cs="Arial"/>
              </w:rPr>
            </w:pPr>
            <w:r w:rsidRPr="00CC4667">
              <w:rPr>
                <w:rFonts w:ascii="Arial" w:eastAsia="Arial" w:hAnsi="Arial" w:cs="Arial"/>
                <w:b/>
                <w:bCs/>
              </w:rPr>
              <w:t>Level 4</w:t>
            </w:r>
            <w:r w:rsidRPr="00CC4667">
              <w:rPr>
                <w:rFonts w:ascii="Arial" w:eastAsia="Arial" w:hAnsi="Arial" w:cs="Arial"/>
              </w:rPr>
              <w:t xml:space="preserve"> </w:t>
            </w:r>
            <w:r w:rsidR="002D2BF5" w:rsidRPr="002D2BF5">
              <w:rPr>
                <w:rFonts w:ascii="Arial" w:eastAsia="Arial" w:hAnsi="Arial" w:cs="Arial"/>
                <w:i/>
                <w:iCs/>
              </w:rPr>
              <w:t>Provides feedback to technical staff members and other learners regarding image acquisition and optimization in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A7F1CA" w14:textId="77777777" w:rsidR="00E66C55" w:rsidRPr="00CC4667" w:rsidRDefault="001B54FD"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Describes </w:t>
            </w:r>
            <w:r w:rsidR="00D431C7" w:rsidRPr="00CC4667">
              <w:rPr>
                <w:rFonts w:ascii="Arial" w:hAnsi="Arial" w:cs="Arial"/>
                <w:color w:val="000000"/>
              </w:rPr>
              <w:t xml:space="preserve">technique and appropriate usage </w:t>
            </w:r>
            <w:r w:rsidRPr="00CC4667">
              <w:rPr>
                <w:rFonts w:ascii="Arial" w:hAnsi="Arial" w:cs="Arial"/>
                <w:color w:val="000000"/>
              </w:rPr>
              <w:t xml:space="preserve">of metal </w:t>
            </w:r>
            <w:r w:rsidR="00D431C7" w:rsidRPr="00CC4667">
              <w:rPr>
                <w:rFonts w:ascii="Arial" w:hAnsi="Arial" w:cs="Arial"/>
                <w:color w:val="000000"/>
              </w:rPr>
              <w:t xml:space="preserve">artifact </w:t>
            </w:r>
            <w:r w:rsidRPr="00CC4667">
              <w:rPr>
                <w:rFonts w:ascii="Arial" w:hAnsi="Arial" w:cs="Arial"/>
                <w:color w:val="000000"/>
              </w:rPr>
              <w:t xml:space="preserve">reduction </w:t>
            </w:r>
            <w:r w:rsidR="00D431C7" w:rsidRPr="00CC4667">
              <w:rPr>
                <w:rFonts w:ascii="Arial" w:hAnsi="Arial" w:cs="Arial"/>
                <w:color w:val="000000"/>
              </w:rPr>
              <w:t xml:space="preserve">in patients with arthroplasty </w:t>
            </w:r>
            <w:r w:rsidR="000F44A4" w:rsidRPr="00CC4667">
              <w:rPr>
                <w:rFonts w:ascii="Arial" w:hAnsi="Arial" w:cs="Arial"/>
                <w:color w:val="000000"/>
              </w:rPr>
              <w:t>to residents</w:t>
            </w:r>
          </w:p>
          <w:p w14:paraId="2DFE7CAE" w14:textId="2FA9C2EE" w:rsidR="00951CC0" w:rsidRPr="00CC4667" w:rsidRDefault="00951CC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Teaches musculoskeletal ultrasound to other fellows and </w:t>
            </w:r>
            <w:r w:rsidR="000F44A4" w:rsidRPr="00CC4667">
              <w:rPr>
                <w:rFonts w:ascii="Arial" w:hAnsi="Arial" w:cs="Arial"/>
                <w:color w:val="000000"/>
              </w:rPr>
              <w:t>residents</w:t>
            </w:r>
          </w:p>
        </w:tc>
      </w:tr>
      <w:tr w:rsidR="008033DC" w:rsidRPr="00CC4667" w14:paraId="0371E9F0" w14:textId="77777777" w:rsidTr="002D2BF5">
        <w:tc>
          <w:tcPr>
            <w:tcW w:w="4950" w:type="dxa"/>
            <w:tcBorders>
              <w:top w:val="single" w:sz="4" w:space="0" w:color="000000"/>
              <w:bottom w:val="single" w:sz="4" w:space="0" w:color="000000"/>
            </w:tcBorders>
            <w:shd w:val="clear" w:color="auto" w:fill="C9C9C9"/>
          </w:tcPr>
          <w:p w14:paraId="3F1B97A8" w14:textId="0CB7EDF2" w:rsidR="0058228F" w:rsidRPr="00CC4667" w:rsidRDefault="6D409240" w:rsidP="00AB29F3">
            <w:pPr>
              <w:spacing w:after="0" w:line="240" w:lineRule="auto"/>
              <w:rPr>
                <w:rFonts w:ascii="Arial" w:eastAsia="Arial" w:hAnsi="Arial" w:cs="Arial"/>
              </w:rPr>
            </w:pPr>
            <w:r w:rsidRPr="00CC4667">
              <w:rPr>
                <w:rFonts w:ascii="Arial" w:eastAsia="Arial" w:hAnsi="Arial" w:cs="Arial"/>
                <w:b/>
                <w:bCs/>
              </w:rPr>
              <w:t>Level 5</w:t>
            </w:r>
            <w:r w:rsidRPr="00CC4667">
              <w:rPr>
                <w:rFonts w:ascii="Arial" w:eastAsia="Arial" w:hAnsi="Arial" w:cs="Arial"/>
              </w:rPr>
              <w:t xml:space="preserve"> </w:t>
            </w:r>
            <w:r w:rsidR="002D2BF5" w:rsidRPr="002D2BF5">
              <w:rPr>
                <w:rFonts w:ascii="Arial" w:eastAsia="Arial" w:hAnsi="Arial" w:cs="Arial"/>
                <w:i/>
                <w:iCs/>
              </w:rPr>
              <w:t>Designs or optimizes protocols tailored to specific imaging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000F8" w14:textId="26A237EF" w:rsidR="003477AF" w:rsidRPr="00CC4667" w:rsidRDefault="008F75A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Optimizes brachial plexus MRI protocol</w:t>
            </w:r>
          </w:p>
        </w:tc>
      </w:tr>
      <w:tr w:rsidR="00847048" w:rsidRPr="00CC4667" w14:paraId="153C755A" w14:textId="77777777" w:rsidTr="2BFA1788">
        <w:tc>
          <w:tcPr>
            <w:tcW w:w="4950" w:type="dxa"/>
            <w:shd w:val="clear" w:color="auto" w:fill="FFD965"/>
          </w:tcPr>
          <w:p w14:paraId="4428465F" w14:textId="77777777" w:rsidR="003477AF" w:rsidRPr="00CC4667" w:rsidRDefault="003477AF"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79520E97"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Direct observation</w:t>
            </w:r>
          </w:p>
          <w:p w14:paraId="6CB3CD67"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Evaluation of reports</w:t>
            </w:r>
          </w:p>
          <w:p w14:paraId="01AB454B"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Faculty evaluations</w:t>
            </w:r>
          </w:p>
          <w:p w14:paraId="5B06D6B4"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Interdisciplinary conference</w:t>
            </w:r>
          </w:p>
          <w:p w14:paraId="4E488AA5"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Multisource feedback</w:t>
            </w:r>
          </w:p>
          <w:p w14:paraId="51C1DCB2" w14:textId="457FAE25" w:rsidR="008B760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Simulation</w:t>
            </w:r>
          </w:p>
        </w:tc>
      </w:tr>
      <w:tr w:rsidR="00847048" w:rsidRPr="00CC4667" w14:paraId="637727D3" w14:textId="77777777" w:rsidTr="2BFA1788">
        <w:tc>
          <w:tcPr>
            <w:tcW w:w="4950" w:type="dxa"/>
            <w:shd w:val="clear" w:color="auto" w:fill="8DB3E2" w:themeFill="text2" w:themeFillTint="66"/>
          </w:tcPr>
          <w:p w14:paraId="4B6ECB9F" w14:textId="77777777" w:rsidR="003477AF" w:rsidRPr="00CC4667" w:rsidRDefault="003477AF"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hemeFill="text2" w:themeFillTint="66"/>
          </w:tcPr>
          <w:p w14:paraId="74866900" w14:textId="276BEA5D" w:rsidR="003477AF" w:rsidRPr="00CC4667" w:rsidRDefault="003477A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1F8E9FC3" w14:textId="77777777" w:rsidTr="2BFA1788">
        <w:trPr>
          <w:trHeight w:val="80"/>
        </w:trPr>
        <w:tc>
          <w:tcPr>
            <w:tcW w:w="4950" w:type="dxa"/>
            <w:shd w:val="clear" w:color="auto" w:fill="A8D08D"/>
          </w:tcPr>
          <w:p w14:paraId="6D3FA92F" w14:textId="77777777" w:rsidR="003477AF" w:rsidRPr="00CC4667" w:rsidRDefault="003477AF" w:rsidP="00AB29F3">
            <w:pPr>
              <w:spacing w:after="0" w:line="240" w:lineRule="auto"/>
              <w:rPr>
                <w:rFonts w:ascii="Arial" w:eastAsia="Arial" w:hAnsi="Arial" w:cs="Arial"/>
              </w:rPr>
            </w:pPr>
            <w:r w:rsidRPr="00CC4667">
              <w:rPr>
                <w:rFonts w:ascii="Arial" w:eastAsia="Arial" w:hAnsi="Arial" w:cs="Arial"/>
              </w:rPr>
              <w:t>Notes or Resources</w:t>
            </w:r>
          </w:p>
          <w:p w14:paraId="3E4A609E" w14:textId="77777777" w:rsidR="003477AF" w:rsidRPr="00CC4667" w:rsidRDefault="003477AF" w:rsidP="00AB29F3">
            <w:pPr>
              <w:spacing w:after="0" w:line="240" w:lineRule="auto"/>
              <w:rPr>
                <w:rFonts w:ascii="Arial" w:eastAsia="Arial" w:hAnsi="Arial" w:cs="Arial"/>
              </w:rPr>
            </w:pPr>
          </w:p>
          <w:p w14:paraId="466960A5" w14:textId="77777777" w:rsidR="003477AF" w:rsidRPr="00CC4667" w:rsidRDefault="003477AF" w:rsidP="00AB29F3">
            <w:pPr>
              <w:spacing w:after="0" w:line="240" w:lineRule="auto"/>
              <w:rPr>
                <w:rFonts w:ascii="Arial" w:eastAsia="Arial" w:hAnsi="Arial" w:cs="Arial"/>
              </w:rPr>
            </w:pPr>
          </w:p>
        </w:tc>
        <w:tc>
          <w:tcPr>
            <w:tcW w:w="9175" w:type="dxa"/>
            <w:shd w:val="clear" w:color="auto" w:fill="A8D08D"/>
          </w:tcPr>
          <w:p w14:paraId="75FB4955" w14:textId="16C5FDAB" w:rsidR="00E66C55" w:rsidRPr="00CC4667" w:rsidRDefault="00353592" w:rsidP="00E66C5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Fonts w:ascii="Arial" w:hAnsi="Arial" w:cs="Arial"/>
              </w:rPr>
              <w:t>ACR</w:t>
            </w:r>
            <w:r w:rsidR="006A6B2F" w:rsidRPr="00CC4667">
              <w:rPr>
                <w:rFonts w:ascii="Arial" w:hAnsi="Arial" w:cs="Arial"/>
              </w:rPr>
              <w:t xml:space="preserve">. </w:t>
            </w:r>
            <w:r w:rsidR="425E7848" w:rsidRPr="00CC4667">
              <w:rPr>
                <w:rStyle w:val="normaltextrun"/>
                <w:rFonts w:ascii="Arial" w:hAnsi="Arial" w:cs="Arial"/>
              </w:rPr>
              <w:t xml:space="preserve">ACR Appropriateness Criteria. </w:t>
            </w:r>
            <w:hyperlink r:id="rId23" w:history="1">
              <w:r w:rsidR="006A6B2F" w:rsidRPr="00CC4667">
                <w:rPr>
                  <w:rStyle w:val="Hyperlink"/>
                  <w:rFonts w:ascii="Arial" w:hAnsi="Arial" w:cs="Arial"/>
                </w:rPr>
                <w:t>https://www.acr.org/Clinical-Resources/ACR-Appropriateness-Criteria</w:t>
              </w:r>
            </w:hyperlink>
            <w:r w:rsidR="006A6B2F" w:rsidRPr="00CC4667">
              <w:rPr>
                <w:rStyle w:val="normaltextrun"/>
                <w:rFonts w:ascii="Arial" w:hAnsi="Arial" w:cs="Arial"/>
              </w:rPr>
              <w:t>. 2021.</w:t>
            </w:r>
          </w:p>
          <w:p w14:paraId="32458762" w14:textId="01CC1B5F" w:rsidR="00E66C55" w:rsidRPr="00CC4667" w:rsidRDefault="1F518FA9"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themeColor="text1"/>
              </w:rPr>
              <w:t xml:space="preserve">Jacobson J. </w:t>
            </w:r>
            <w:r w:rsidRPr="00CC4667">
              <w:rPr>
                <w:rFonts w:ascii="Arial" w:hAnsi="Arial" w:cs="Arial"/>
                <w:i/>
                <w:iCs/>
                <w:color w:val="000000" w:themeColor="text1"/>
              </w:rPr>
              <w:t>Fundamentals of Musculoskel</w:t>
            </w:r>
            <w:r w:rsidR="4DA404A2" w:rsidRPr="00CC4667">
              <w:rPr>
                <w:rFonts w:ascii="Arial" w:hAnsi="Arial" w:cs="Arial"/>
                <w:i/>
                <w:iCs/>
                <w:color w:val="000000" w:themeColor="text1"/>
              </w:rPr>
              <w:t>e</w:t>
            </w:r>
            <w:r w:rsidRPr="00CC4667">
              <w:rPr>
                <w:rFonts w:ascii="Arial" w:hAnsi="Arial" w:cs="Arial"/>
                <w:i/>
                <w:iCs/>
                <w:color w:val="000000" w:themeColor="text1"/>
              </w:rPr>
              <w:t>tal Ultrasound</w:t>
            </w:r>
            <w:r w:rsidRPr="00CC4667">
              <w:rPr>
                <w:rFonts w:ascii="Arial" w:hAnsi="Arial" w:cs="Arial"/>
                <w:color w:val="000000" w:themeColor="text1"/>
              </w:rPr>
              <w:t>. 3</w:t>
            </w:r>
            <w:r w:rsidRPr="00CC4667">
              <w:rPr>
                <w:rFonts w:ascii="Arial" w:hAnsi="Arial" w:cs="Arial"/>
                <w:color w:val="000000" w:themeColor="text1"/>
                <w:vertAlign w:val="superscript"/>
              </w:rPr>
              <w:t xml:space="preserve">rd </w:t>
            </w:r>
            <w:r w:rsidRPr="00CC4667">
              <w:rPr>
                <w:rFonts w:ascii="Arial" w:hAnsi="Arial" w:cs="Arial"/>
                <w:color w:val="000000" w:themeColor="text1"/>
              </w:rPr>
              <w:t>ed. Elsevier; 2017.</w:t>
            </w:r>
            <w:r w:rsidR="006A6B2F" w:rsidRPr="00CC4667">
              <w:rPr>
                <w:rFonts w:ascii="Arial" w:hAnsi="Arial" w:cs="Arial"/>
                <w:color w:val="000000" w:themeColor="text1"/>
              </w:rPr>
              <w:t xml:space="preserve"> ISBN:978-0323445252.</w:t>
            </w:r>
          </w:p>
          <w:p w14:paraId="3A1054B6" w14:textId="118A49F0" w:rsidR="00F14399" w:rsidRPr="00CC4667" w:rsidRDefault="00F14399"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themeColor="text1"/>
              </w:rPr>
              <w:t>Resnick</w:t>
            </w:r>
            <w:r w:rsidR="5B1CC395" w:rsidRPr="00CC4667">
              <w:rPr>
                <w:rFonts w:ascii="Arial" w:hAnsi="Arial" w:cs="Arial"/>
                <w:color w:val="000000" w:themeColor="text1"/>
              </w:rPr>
              <w:t xml:space="preserve"> </w:t>
            </w:r>
            <w:proofErr w:type="spellStart"/>
            <w:r w:rsidR="5B1CC395" w:rsidRPr="00CC4667">
              <w:rPr>
                <w:rFonts w:ascii="Arial" w:hAnsi="Arial" w:cs="Arial"/>
                <w:color w:val="000000" w:themeColor="text1"/>
              </w:rPr>
              <w:t>Resnick</w:t>
            </w:r>
            <w:proofErr w:type="spellEnd"/>
            <w:r w:rsidR="5B1CC395" w:rsidRPr="00CC4667">
              <w:rPr>
                <w:rFonts w:ascii="Arial" w:hAnsi="Arial" w:cs="Arial"/>
                <w:color w:val="000000" w:themeColor="text1"/>
              </w:rPr>
              <w:t xml:space="preserve"> DL, Kang HS, </w:t>
            </w:r>
            <w:proofErr w:type="spellStart"/>
            <w:r w:rsidR="5B1CC395" w:rsidRPr="00CC4667">
              <w:rPr>
                <w:rFonts w:ascii="Arial" w:hAnsi="Arial" w:cs="Arial"/>
                <w:color w:val="000000" w:themeColor="text1"/>
              </w:rPr>
              <w:t>Petterklieber</w:t>
            </w:r>
            <w:proofErr w:type="spellEnd"/>
            <w:r w:rsidR="5B1CC395" w:rsidRPr="00CC4667">
              <w:rPr>
                <w:rFonts w:ascii="Arial" w:hAnsi="Arial" w:cs="Arial"/>
                <w:color w:val="000000" w:themeColor="text1"/>
              </w:rPr>
              <w:t xml:space="preserve"> ML. </w:t>
            </w:r>
            <w:r w:rsidR="5B1CC395" w:rsidRPr="00CC4667">
              <w:rPr>
                <w:rFonts w:ascii="Arial" w:hAnsi="Arial" w:cs="Arial"/>
                <w:i/>
                <w:iCs/>
                <w:color w:val="000000" w:themeColor="text1"/>
              </w:rPr>
              <w:t>Internal Derangements of Joints.</w:t>
            </w:r>
            <w:r w:rsidR="5B1CC395" w:rsidRPr="00CC4667">
              <w:rPr>
                <w:rFonts w:ascii="Arial" w:hAnsi="Arial" w:cs="Arial"/>
                <w:color w:val="000000" w:themeColor="text1"/>
              </w:rPr>
              <w:t xml:space="preserve"> 2</w:t>
            </w:r>
            <w:r w:rsidR="5B1CC395" w:rsidRPr="00CC4667">
              <w:rPr>
                <w:rFonts w:ascii="Arial" w:hAnsi="Arial" w:cs="Arial"/>
                <w:color w:val="000000" w:themeColor="text1"/>
                <w:vertAlign w:val="superscript"/>
              </w:rPr>
              <w:t>nd</w:t>
            </w:r>
            <w:r w:rsidR="5B1CC395" w:rsidRPr="00CC4667">
              <w:rPr>
                <w:rFonts w:ascii="Arial" w:hAnsi="Arial" w:cs="Arial"/>
                <w:color w:val="000000" w:themeColor="text1"/>
              </w:rPr>
              <w:t xml:space="preserve"> ed. Saunders/Elsevier; 2007.</w:t>
            </w:r>
            <w:r w:rsidR="006A6B2F" w:rsidRPr="00CC4667">
              <w:rPr>
                <w:rFonts w:ascii="Arial" w:hAnsi="Arial" w:cs="Arial"/>
                <w:color w:val="000000" w:themeColor="text1"/>
              </w:rPr>
              <w:t xml:space="preserve"> ISBN:978-0721695525.</w:t>
            </w:r>
          </w:p>
        </w:tc>
      </w:tr>
      <w:tr w:rsidR="00DC38C3" w:rsidRPr="00CC4667" w14:paraId="0E1DFE87" w14:textId="77777777" w:rsidTr="2D53366A">
        <w:trPr>
          <w:trHeight w:val="760"/>
        </w:trPr>
        <w:tc>
          <w:tcPr>
            <w:tcW w:w="14125" w:type="dxa"/>
            <w:gridSpan w:val="2"/>
            <w:shd w:val="clear" w:color="auto" w:fill="9CC3E5"/>
          </w:tcPr>
          <w:p w14:paraId="4BC9974C" w14:textId="167620DF" w:rsidR="0088104B" w:rsidRPr="00CC4667" w:rsidRDefault="002F75C3" w:rsidP="00AB29F3">
            <w:pPr>
              <w:spacing w:after="0" w:line="240" w:lineRule="auto"/>
              <w:jc w:val="center"/>
              <w:rPr>
                <w:rFonts w:ascii="Arial" w:eastAsia="Arial" w:hAnsi="Arial" w:cs="Arial"/>
                <w:b/>
                <w:bCs/>
              </w:rPr>
            </w:pPr>
            <w:r w:rsidRPr="00CC4667">
              <w:rPr>
                <w:rFonts w:ascii="Arial" w:eastAsia="Arial" w:hAnsi="Arial" w:cs="Arial"/>
                <w:b/>
                <w:bCs/>
              </w:rPr>
              <w:lastRenderedPageBreak/>
              <w:t>Systems-</w:t>
            </w:r>
            <w:r w:rsidR="00CD6677" w:rsidRPr="00CC4667">
              <w:rPr>
                <w:rFonts w:ascii="Arial" w:eastAsia="Arial" w:hAnsi="Arial" w:cs="Arial"/>
                <w:b/>
                <w:bCs/>
              </w:rPr>
              <w:t>B</w:t>
            </w:r>
            <w:r w:rsidRPr="00CC4667">
              <w:rPr>
                <w:rFonts w:ascii="Arial" w:eastAsia="Arial" w:hAnsi="Arial" w:cs="Arial"/>
                <w:b/>
                <w:bCs/>
              </w:rPr>
              <w:t xml:space="preserve">ased Practice 1: Patient Safety </w:t>
            </w:r>
          </w:p>
          <w:p w14:paraId="0FBE2F01" w14:textId="62A90ED8"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4352A2" w:rsidRPr="00CC4667">
              <w:rPr>
                <w:rFonts w:ascii="Arial" w:eastAsia="Arial" w:hAnsi="Arial" w:cs="Arial"/>
              </w:rPr>
              <w:t>T</w:t>
            </w:r>
            <w:r w:rsidRPr="00CC4667">
              <w:rPr>
                <w:rFonts w:ascii="Arial" w:eastAsia="Arial" w:hAnsi="Arial" w:cs="Arial"/>
              </w:rPr>
              <w:t>o engage in the analysis and management of patient safety events, including relevant communication with patients, families, and health care professionals</w:t>
            </w:r>
          </w:p>
        </w:tc>
      </w:tr>
      <w:tr w:rsidR="00847048" w:rsidRPr="00CC4667" w14:paraId="5159C3A7" w14:textId="77777777" w:rsidTr="2D53366A">
        <w:tc>
          <w:tcPr>
            <w:tcW w:w="4950" w:type="dxa"/>
            <w:shd w:val="clear" w:color="auto" w:fill="FAC090"/>
          </w:tcPr>
          <w:p w14:paraId="2FBA2742"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1380DAE2"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40A1CBB5" w14:textId="77777777" w:rsidTr="002D2BF5">
        <w:tc>
          <w:tcPr>
            <w:tcW w:w="4950" w:type="dxa"/>
            <w:tcBorders>
              <w:top w:val="single" w:sz="4" w:space="0" w:color="000000"/>
              <w:bottom w:val="single" w:sz="4" w:space="0" w:color="000000"/>
            </w:tcBorders>
            <w:shd w:val="clear" w:color="auto" w:fill="C9C9C9"/>
          </w:tcPr>
          <w:p w14:paraId="62EC2B51"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Demonstrates knowledge of common patient safety events</w:t>
            </w:r>
          </w:p>
          <w:p w14:paraId="2A4E8602" w14:textId="77777777" w:rsidR="002D2BF5" w:rsidRPr="002D2BF5" w:rsidRDefault="002D2BF5" w:rsidP="002D2BF5">
            <w:pPr>
              <w:spacing w:after="0" w:line="240" w:lineRule="auto"/>
              <w:rPr>
                <w:rFonts w:ascii="Arial" w:eastAsia="Arial" w:hAnsi="Arial" w:cs="Arial"/>
                <w:i/>
                <w:color w:val="000000"/>
              </w:rPr>
            </w:pPr>
          </w:p>
          <w:p w14:paraId="3401FDD8" w14:textId="2177BACB"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Demonstrates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41DA3" w14:textId="52C9D042"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Aware that extravasation of contrast is a safety event and knows where and how to report </w:t>
            </w:r>
          </w:p>
        </w:tc>
      </w:tr>
      <w:tr w:rsidR="008033DC" w:rsidRPr="00CC4667" w14:paraId="1D2C5CF5" w14:textId="77777777" w:rsidTr="002D2BF5">
        <w:tc>
          <w:tcPr>
            <w:tcW w:w="4950" w:type="dxa"/>
            <w:tcBorders>
              <w:top w:val="single" w:sz="4" w:space="0" w:color="000000"/>
              <w:bottom w:val="single" w:sz="4" w:space="0" w:color="000000"/>
            </w:tcBorders>
            <w:shd w:val="clear" w:color="auto" w:fill="C9C9C9"/>
          </w:tcPr>
          <w:p w14:paraId="26085CD5"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rPr>
              <w:t>Identifies system factors that lead to patient safety events</w:t>
            </w:r>
          </w:p>
          <w:p w14:paraId="165A7040" w14:textId="77777777" w:rsidR="002D2BF5" w:rsidRPr="002D2BF5" w:rsidRDefault="002D2BF5" w:rsidP="002D2BF5">
            <w:pPr>
              <w:spacing w:after="0" w:line="240" w:lineRule="auto"/>
              <w:rPr>
                <w:rFonts w:ascii="Arial" w:eastAsia="Arial" w:hAnsi="Arial" w:cs="Arial"/>
                <w:i/>
              </w:rPr>
            </w:pPr>
          </w:p>
          <w:p w14:paraId="6821101C" w14:textId="26910D3C"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DD2CD0"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Identifies that poor communications and poor patient hand</w:t>
            </w:r>
            <w:r w:rsidR="00CD6677" w:rsidRPr="00CC4667">
              <w:rPr>
                <w:rFonts w:ascii="Arial" w:eastAsia="Arial" w:hAnsi="Arial" w:cs="Arial"/>
                <w:color w:val="000000"/>
              </w:rPr>
              <w:t>-</w:t>
            </w:r>
            <w:r w:rsidRPr="00CC4667">
              <w:rPr>
                <w:rFonts w:ascii="Arial" w:eastAsia="Arial" w:hAnsi="Arial" w:cs="Arial"/>
                <w:color w:val="000000"/>
              </w:rPr>
              <w:t>offs contribute to patient safety events</w:t>
            </w:r>
          </w:p>
          <w:p w14:paraId="6A028E66"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59DD6303" w14:textId="3F0CD2DF"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Has identified and reported a patient safety issue (real or simulated), along with system factors contributing to that issue</w:t>
            </w:r>
          </w:p>
        </w:tc>
      </w:tr>
      <w:tr w:rsidR="008033DC" w:rsidRPr="00CC4667" w14:paraId="04129DF3" w14:textId="77777777" w:rsidTr="002D2BF5">
        <w:tc>
          <w:tcPr>
            <w:tcW w:w="4950" w:type="dxa"/>
            <w:tcBorders>
              <w:top w:val="single" w:sz="4" w:space="0" w:color="000000"/>
              <w:bottom w:val="single" w:sz="4" w:space="0" w:color="000000"/>
            </w:tcBorders>
            <w:shd w:val="clear" w:color="auto" w:fill="C9C9C9"/>
          </w:tcPr>
          <w:p w14:paraId="5655897D"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color w:val="000000"/>
              </w:rPr>
              <w:t>Participates in analysis of patient safety events (simulated or actual)</w:t>
            </w:r>
          </w:p>
          <w:p w14:paraId="2A886591" w14:textId="77777777" w:rsidR="002D2BF5" w:rsidRPr="002D2BF5" w:rsidRDefault="002D2BF5" w:rsidP="002D2BF5">
            <w:pPr>
              <w:spacing w:after="0" w:line="240" w:lineRule="auto"/>
              <w:rPr>
                <w:rFonts w:ascii="Arial" w:eastAsia="Arial" w:hAnsi="Arial" w:cs="Arial"/>
                <w:i/>
                <w:color w:val="000000"/>
              </w:rPr>
            </w:pPr>
          </w:p>
          <w:p w14:paraId="6FD722F8" w14:textId="061C4D79"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658340" w14:textId="342715A1"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Has reviewed a patient safety event (e.g., preparing for morbidity and mortality (M</w:t>
            </w:r>
            <w:r w:rsidR="00CD6677" w:rsidRPr="00CC4667">
              <w:rPr>
                <w:rFonts w:ascii="Arial" w:eastAsia="Arial" w:hAnsi="Arial" w:cs="Arial"/>
                <w:color w:val="000000" w:themeColor="text1"/>
              </w:rPr>
              <w:t xml:space="preserve"> and </w:t>
            </w:r>
            <w:r w:rsidRPr="00CC4667">
              <w:rPr>
                <w:rFonts w:ascii="Arial" w:eastAsia="Arial" w:hAnsi="Arial" w:cs="Arial"/>
                <w:color w:val="000000" w:themeColor="text1"/>
              </w:rPr>
              <w:t>M) presentations) and has communicated with patients/families about such an event</w:t>
            </w:r>
          </w:p>
          <w:p w14:paraId="7068EB2A" w14:textId="77777777" w:rsidR="0088104B" w:rsidRPr="00CC4667" w:rsidRDefault="0088104B" w:rsidP="00AB29F3">
            <w:pPr>
              <w:pBdr>
                <w:top w:val="nil"/>
                <w:left w:val="nil"/>
                <w:bottom w:val="nil"/>
                <w:right w:val="nil"/>
                <w:between w:val="nil"/>
              </w:pBdr>
              <w:spacing w:after="0" w:line="240" w:lineRule="auto"/>
              <w:rPr>
                <w:rFonts w:ascii="Arial" w:eastAsia="Arial" w:hAnsi="Arial" w:cs="Arial"/>
                <w:color w:val="000000"/>
              </w:rPr>
            </w:pPr>
          </w:p>
        </w:tc>
      </w:tr>
      <w:tr w:rsidR="008033DC" w:rsidRPr="00CC4667" w14:paraId="660D6023" w14:textId="77777777" w:rsidTr="002D2BF5">
        <w:tc>
          <w:tcPr>
            <w:tcW w:w="4950" w:type="dxa"/>
            <w:tcBorders>
              <w:top w:val="single" w:sz="4" w:space="0" w:color="000000"/>
              <w:bottom w:val="single" w:sz="4" w:space="0" w:color="000000"/>
            </w:tcBorders>
            <w:shd w:val="clear" w:color="auto" w:fill="C9C9C9"/>
          </w:tcPr>
          <w:p w14:paraId="4C928C46"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Conducts analysis of patient safety events and offers error prevention strategies (simulated or actual)</w:t>
            </w:r>
          </w:p>
          <w:p w14:paraId="2D1C3166" w14:textId="77777777" w:rsidR="002D2BF5" w:rsidRPr="002D2BF5" w:rsidRDefault="002D2BF5" w:rsidP="002D2BF5">
            <w:pPr>
              <w:spacing w:after="0" w:line="240" w:lineRule="auto"/>
              <w:rPr>
                <w:rFonts w:ascii="Arial" w:eastAsia="Arial" w:hAnsi="Arial" w:cs="Arial"/>
                <w:i/>
              </w:rPr>
            </w:pPr>
          </w:p>
          <w:p w14:paraId="60306E0B" w14:textId="2D9FD2F9"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C6BD70" w14:textId="77777777" w:rsidR="00E66C55" w:rsidRPr="00CC4667" w:rsidRDefault="00265DA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Fellow </w:t>
            </w:r>
            <w:r w:rsidR="002F75C3" w:rsidRPr="00CC4667">
              <w:rPr>
                <w:rFonts w:ascii="Arial" w:eastAsia="Arial" w:hAnsi="Arial" w:cs="Arial"/>
              </w:rPr>
              <w:t xml:space="preserve">presents </w:t>
            </w:r>
            <w:r w:rsidR="00C12FC5" w:rsidRPr="00CC4667">
              <w:rPr>
                <w:rFonts w:ascii="Arial" w:eastAsia="Arial" w:hAnsi="Arial" w:cs="Arial"/>
              </w:rPr>
              <w:t>a</w:t>
            </w:r>
            <w:r w:rsidR="002542F0" w:rsidRPr="00CC4667">
              <w:rPr>
                <w:rFonts w:ascii="Arial" w:eastAsia="Arial" w:hAnsi="Arial" w:cs="Arial"/>
              </w:rPr>
              <w:t xml:space="preserve"> case</w:t>
            </w:r>
            <w:r w:rsidR="00C12FC5" w:rsidRPr="00CC4667">
              <w:rPr>
                <w:rFonts w:ascii="Arial" w:eastAsia="Arial" w:hAnsi="Arial" w:cs="Arial"/>
              </w:rPr>
              <w:t xml:space="preserve"> </w:t>
            </w:r>
            <w:r w:rsidR="002F75C3" w:rsidRPr="00CC4667">
              <w:rPr>
                <w:rFonts w:ascii="Arial" w:eastAsia="Arial" w:hAnsi="Arial" w:cs="Arial"/>
              </w:rPr>
              <w:t xml:space="preserve">at </w:t>
            </w:r>
            <w:r w:rsidR="00F81818" w:rsidRPr="00CC4667">
              <w:rPr>
                <w:rFonts w:ascii="Arial" w:eastAsia="Arial" w:hAnsi="Arial" w:cs="Arial"/>
              </w:rPr>
              <w:t>M and M</w:t>
            </w:r>
            <w:r w:rsidR="002F75C3" w:rsidRPr="00CC4667">
              <w:rPr>
                <w:rFonts w:ascii="Arial" w:eastAsia="Arial" w:hAnsi="Arial" w:cs="Arial"/>
              </w:rPr>
              <w:t xml:space="preserve"> conference and develops an action plan where appropriate</w:t>
            </w:r>
          </w:p>
          <w:p w14:paraId="743A3D1D"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476B7FDB"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1BD8C514" w14:textId="794782A2"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Collaborates with a team to lead the analysis of a patient safety event and can competently communicate with patie</w:t>
            </w:r>
            <w:r w:rsidR="00F81818" w:rsidRPr="00CC4667">
              <w:rPr>
                <w:rFonts w:ascii="Arial" w:eastAsia="Arial" w:hAnsi="Arial" w:cs="Arial"/>
                <w:color w:val="000000"/>
              </w:rPr>
              <w:t>nts/families about those events</w:t>
            </w:r>
          </w:p>
        </w:tc>
      </w:tr>
      <w:tr w:rsidR="008033DC" w:rsidRPr="00CC4667" w14:paraId="0DEC4173" w14:textId="77777777" w:rsidTr="002D2BF5">
        <w:tc>
          <w:tcPr>
            <w:tcW w:w="4950" w:type="dxa"/>
            <w:tcBorders>
              <w:top w:val="single" w:sz="4" w:space="0" w:color="000000"/>
              <w:bottom w:val="single" w:sz="4" w:space="0" w:color="000000"/>
            </w:tcBorders>
            <w:shd w:val="clear" w:color="auto" w:fill="C9C9C9"/>
          </w:tcPr>
          <w:p w14:paraId="6B0D55A2"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Actively engages teams and processes to modify systems to prevent patient safety events</w:t>
            </w:r>
          </w:p>
          <w:p w14:paraId="4B7CEAF6" w14:textId="77777777" w:rsidR="002D2BF5" w:rsidRPr="002D2BF5" w:rsidRDefault="002D2BF5" w:rsidP="002D2BF5">
            <w:pPr>
              <w:spacing w:after="0" w:line="240" w:lineRule="auto"/>
              <w:rPr>
                <w:rFonts w:ascii="Arial" w:eastAsia="Arial" w:hAnsi="Arial" w:cs="Arial"/>
                <w:i/>
              </w:rPr>
            </w:pPr>
          </w:p>
          <w:p w14:paraId="50F0BB29" w14:textId="124EB144"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8E7AA" w14:textId="2D1A29A5"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847048" w:rsidRPr="00CC4667" w14:paraId="501C3F95" w14:textId="77777777" w:rsidTr="2D53366A">
        <w:tc>
          <w:tcPr>
            <w:tcW w:w="4950" w:type="dxa"/>
            <w:shd w:val="clear" w:color="auto" w:fill="FFD965"/>
          </w:tcPr>
          <w:p w14:paraId="3B978057"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7C6EE5D1"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Direct observation </w:t>
            </w:r>
          </w:p>
          <w:p w14:paraId="2F2A73EF"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Documentation of patient safety project processes or outcomes</w:t>
            </w:r>
          </w:p>
          <w:p w14:paraId="0608FD1D"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E-module multiple choice tests (e.g., I</w:t>
            </w:r>
            <w:r w:rsidR="00F81818" w:rsidRPr="00CC4667">
              <w:rPr>
                <w:rFonts w:ascii="Arial" w:eastAsia="Arial" w:hAnsi="Arial" w:cs="Arial"/>
                <w:color w:val="000000"/>
              </w:rPr>
              <w:t xml:space="preserve">nstitute for </w:t>
            </w:r>
            <w:r w:rsidRPr="00CC4667">
              <w:rPr>
                <w:rFonts w:ascii="Arial" w:eastAsia="Arial" w:hAnsi="Arial" w:cs="Arial"/>
                <w:color w:val="000000"/>
              </w:rPr>
              <w:t>H</w:t>
            </w:r>
            <w:r w:rsidR="00F81818" w:rsidRPr="00CC4667">
              <w:rPr>
                <w:rFonts w:ascii="Arial" w:eastAsia="Arial" w:hAnsi="Arial" w:cs="Arial"/>
                <w:color w:val="000000"/>
              </w:rPr>
              <w:t xml:space="preserve">ealthcare </w:t>
            </w:r>
            <w:r w:rsidRPr="00CC4667">
              <w:rPr>
                <w:rFonts w:ascii="Arial" w:eastAsia="Arial" w:hAnsi="Arial" w:cs="Arial"/>
                <w:color w:val="000000"/>
              </w:rPr>
              <w:t>I</w:t>
            </w:r>
            <w:r w:rsidR="00F81818" w:rsidRPr="00CC4667">
              <w:rPr>
                <w:rFonts w:ascii="Arial" w:eastAsia="Arial" w:hAnsi="Arial" w:cs="Arial"/>
                <w:color w:val="000000"/>
              </w:rPr>
              <w:t>mprovement</w:t>
            </w:r>
            <w:r w:rsidRPr="00CC4667">
              <w:rPr>
                <w:rFonts w:ascii="Arial" w:eastAsia="Arial" w:hAnsi="Arial" w:cs="Arial"/>
                <w:color w:val="000000"/>
              </w:rPr>
              <w:t xml:space="preserve"> module, institutional module)</w:t>
            </w:r>
          </w:p>
          <w:p w14:paraId="6156A1CE"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lastRenderedPageBreak/>
              <w:t>Medical record (c</w:t>
            </w:r>
            <w:r w:rsidR="002F75C3" w:rsidRPr="00CC4667">
              <w:rPr>
                <w:rFonts w:ascii="Arial" w:eastAsia="Arial" w:hAnsi="Arial" w:cs="Arial"/>
                <w:color w:val="000000"/>
              </w:rPr>
              <w:t>hart</w:t>
            </w:r>
            <w:r w:rsidRPr="00CC4667">
              <w:rPr>
                <w:rFonts w:ascii="Arial" w:eastAsia="Arial" w:hAnsi="Arial" w:cs="Arial"/>
                <w:color w:val="000000"/>
              </w:rPr>
              <w:t>)</w:t>
            </w:r>
            <w:r w:rsidR="002F75C3" w:rsidRPr="00CC4667">
              <w:rPr>
                <w:rFonts w:ascii="Arial" w:eastAsia="Arial" w:hAnsi="Arial" w:cs="Arial"/>
                <w:color w:val="000000"/>
              </w:rPr>
              <w:t xml:space="preserve"> audit </w:t>
            </w:r>
          </w:p>
          <w:p w14:paraId="65993109"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M and </w:t>
            </w:r>
            <w:r w:rsidR="00F81818" w:rsidRPr="00CC4667">
              <w:rPr>
                <w:rFonts w:ascii="Arial" w:eastAsia="Arial" w:hAnsi="Arial" w:cs="Arial"/>
              </w:rPr>
              <w:t>M</w:t>
            </w:r>
            <w:r w:rsidRPr="00CC4667">
              <w:rPr>
                <w:rFonts w:ascii="Arial" w:eastAsia="Arial" w:hAnsi="Arial" w:cs="Arial"/>
              </w:rPr>
              <w:t xml:space="preserve"> conference</w:t>
            </w:r>
          </w:p>
          <w:p w14:paraId="1AE54390"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Multisource feedback</w:t>
            </w:r>
          </w:p>
          <w:p w14:paraId="79F119F5"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Portfolio</w:t>
            </w:r>
          </w:p>
          <w:p w14:paraId="43B6CE4B"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Reflection</w:t>
            </w:r>
          </w:p>
          <w:p w14:paraId="7C728319" w14:textId="2D6CD868" w:rsidR="00580836"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Simulation</w:t>
            </w:r>
          </w:p>
        </w:tc>
      </w:tr>
      <w:tr w:rsidR="00847048" w:rsidRPr="00CC4667" w14:paraId="2CFC0597" w14:textId="77777777" w:rsidTr="2D53366A">
        <w:tc>
          <w:tcPr>
            <w:tcW w:w="4950" w:type="dxa"/>
            <w:shd w:val="clear" w:color="auto" w:fill="8DB3E2" w:themeFill="text2" w:themeFillTint="66"/>
          </w:tcPr>
          <w:p w14:paraId="66C0076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 xml:space="preserve">Curriculum Mapping </w:t>
            </w:r>
          </w:p>
        </w:tc>
        <w:tc>
          <w:tcPr>
            <w:tcW w:w="9175" w:type="dxa"/>
            <w:shd w:val="clear" w:color="auto" w:fill="8DB3E2" w:themeFill="text2" w:themeFillTint="66"/>
          </w:tcPr>
          <w:p w14:paraId="6FE7DC51" w14:textId="123CAAB6"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4556C077" w14:textId="77777777" w:rsidTr="2D53366A">
        <w:tc>
          <w:tcPr>
            <w:tcW w:w="4950" w:type="dxa"/>
            <w:shd w:val="clear" w:color="auto" w:fill="A8D08D"/>
          </w:tcPr>
          <w:p w14:paraId="5B6F369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548D21CE" w14:textId="7F1313FB"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Inst</w:t>
            </w:r>
            <w:r w:rsidR="00B36945" w:rsidRPr="00CC4667">
              <w:rPr>
                <w:rFonts w:ascii="Arial" w:eastAsia="Arial" w:hAnsi="Arial" w:cs="Arial"/>
                <w:color w:val="000000"/>
              </w:rPr>
              <w:t xml:space="preserve">itute of Healthcare Improvement. </w:t>
            </w:r>
            <w:hyperlink r:id="rId24" w:history="1">
              <w:r w:rsidR="00B0210C" w:rsidRPr="00CC4667">
                <w:rPr>
                  <w:rStyle w:val="Hyperlink"/>
                  <w:rFonts w:ascii="Arial" w:eastAsia="Arial" w:hAnsi="Arial" w:cs="Arial"/>
                </w:rPr>
                <w:t>http://www.ihi.org/Pages/default.aspx</w:t>
              </w:r>
            </w:hyperlink>
            <w:r w:rsidR="00B0210C" w:rsidRPr="00CC4667">
              <w:rPr>
                <w:rFonts w:ascii="Arial" w:eastAsia="Arial" w:hAnsi="Arial" w:cs="Arial"/>
                <w:color w:val="000000"/>
              </w:rPr>
              <w:t>. 2021.</w:t>
            </w:r>
          </w:p>
        </w:tc>
      </w:tr>
    </w:tbl>
    <w:p w14:paraId="2C226CE6" w14:textId="77777777" w:rsidR="0088104B" w:rsidRDefault="0088104B" w:rsidP="00AB29F3">
      <w:pPr>
        <w:spacing w:after="0" w:line="240" w:lineRule="auto"/>
        <w:ind w:hanging="180"/>
        <w:rPr>
          <w:rFonts w:ascii="Arial" w:eastAsia="Arial" w:hAnsi="Arial" w:cs="Arial"/>
        </w:rPr>
      </w:pPr>
    </w:p>
    <w:p w14:paraId="3FB87AF6"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5E28D4B1" w14:textId="77777777" w:rsidTr="40FAF4C1">
        <w:trPr>
          <w:trHeight w:val="760"/>
        </w:trPr>
        <w:tc>
          <w:tcPr>
            <w:tcW w:w="14125" w:type="dxa"/>
            <w:gridSpan w:val="2"/>
            <w:shd w:val="clear" w:color="auto" w:fill="9CC3E5"/>
          </w:tcPr>
          <w:p w14:paraId="23520D2E" w14:textId="3587414D"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lastRenderedPageBreak/>
              <w:t>Systems-</w:t>
            </w:r>
            <w:r w:rsidR="00F81818" w:rsidRPr="00CC4667">
              <w:rPr>
                <w:rFonts w:ascii="Arial" w:eastAsia="Arial" w:hAnsi="Arial" w:cs="Arial"/>
                <w:b/>
              </w:rPr>
              <w:t>B</w:t>
            </w:r>
            <w:r w:rsidRPr="00CC4667">
              <w:rPr>
                <w:rFonts w:ascii="Arial" w:eastAsia="Arial" w:hAnsi="Arial" w:cs="Arial"/>
                <w:b/>
              </w:rPr>
              <w:t>ased Practice 2: Quality Improvement</w:t>
            </w:r>
            <w:r w:rsidR="00F81818" w:rsidRPr="00CC4667">
              <w:rPr>
                <w:rFonts w:ascii="Arial" w:eastAsia="Arial" w:hAnsi="Arial" w:cs="Arial"/>
                <w:b/>
              </w:rPr>
              <w:t xml:space="preserve"> (QI)</w:t>
            </w:r>
          </w:p>
          <w:p w14:paraId="1DD06113" w14:textId="37F32142" w:rsidR="0088104B" w:rsidRPr="00CC4667" w:rsidRDefault="002F75C3" w:rsidP="00AB29F3">
            <w:pPr>
              <w:spacing w:after="0" w:line="240" w:lineRule="auto"/>
              <w:ind w:left="187"/>
              <w:rPr>
                <w:rFonts w:ascii="Arial" w:eastAsia="Arial" w:hAnsi="Arial" w:cs="Arial"/>
                <w:b/>
                <w:bCs/>
                <w:color w:val="000000"/>
              </w:rPr>
            </w:pPr>
            <w:r w:rsidRPr="00CC4667">
              <w:rPr>
                <w:rFonts w:ascii="Arial" w:eastAsia="Arial" w:hAnsi="Arial" w:cs="Arial"/>
                <w:b/>
                <w:bCs/>
              </w:rPr>
              <w:t>Overall Intent:</w:t>
            </w:r>
            <w:r w:rsidRPr="00CC4667">
              <w:rPr>
                <w:rFonts w:ascii="Arial" w:eastAsia="Arial" w:hAnsi="Arial" w:cs="Arial"/>
              </w:rPr>
              <w:t xml:space="preserve"> </w:t>
            </w:r>
            <w:r w:rsidR="00A5714C" w:rsidRPr="00CC4667">
              <w:rPr>
                <w:rFonts w:ascii="Arial" w:eastAsia="Arial" w:hAnsi="Arial" w:cs="Arial"/>
              </w:rPr>
              <w:t>To d</w:t>
            </w:r>
            <w:r w:rsidRPr="00CC4667">
              <w:rPr>
                <w:rFonts w:ascii="Arial" w:eastAsia="Arial" w:hAnsi="Arial" w:cs="Arial"/>
              </w:rPr>
              <w:t xml:space="preserve">emonstrate knowledge of core </w:t>
            </w:r>
            <w:r w:rsidR="00F81818" w:rsidRPr="00CC4667">
              <w:rPr>
                <w:rFonts w:ascii="Arial" w:eastAsia="Arial" w:hAnsi="Arial" w:cs="Arial"/>
              </w:rPr>
              <w:t>QI</w:t>
            </w:r>
            <w:r w:rsidRPr="00CC4667">
              <w:rPr>
                <w:rFonts w:ascii="Arial" w:eastAsia="Arial" w:hAnsi="Arial" w:cs="Arial"/>
              </w:rPr>
              <w:t xml:space="preserve"> concepts and how they inform the modern practice of medicine</w:t>
            </w:r>
            <w:r w:rsidR="00A5714C" w:rsidRPr="00CC4667">
              <w:rPr>
                <w:rFonts w:ascii="Arial" w:eastAsia="Arial" w:hAnsi="Arial" w:cs="Arial"/>
              </w:rPr>
              <w:t>,</w:t>
            </w:r>
            <w:r w:rsidR="004B3F5F" w:rsidRPr="00CC4667">
              <w:rPr>
                <w:rFonts w:ascii="Arial" w:eastAsia="Arial" w:hAnsi="Arial" w:cs="Arial"/>
              </w:rPr>
              <w:t xml:space="preserve"> </w:t>
            </w:r>
            <w:r w:rsidR="00A5714C" w:rsidRPr="00CC4667">
              <w:rPr>
                <w:rFonts w:ascii="Arial" w:eastAsia="Arial" w:hAnsi="Arial" w:cs="Arial"/>
              </w:rPr>
              <w:t xml:space="preserve">to demonstrate </w:t>
            </w:r>
            <w:r w:rsidR="00F81818" w:rsidRPr="00CC4667">
              <w:rPr>
                <w:rFonts w:ascii="Arial" w:eastAsia="Arial" w:hAnsi="Arial" w:cs="Arial"/>
              </w:rPr>
              <w:t xml:space="preserve">an </w:t>
            </w:r>
            <w:r w:rsidRPr="00CC4667">
              <w:rPr>
                <w:rFonts w:ascii="Arial" w:eastAsia="Arial" w:hAnsi="Arial" w:cs="Arial"/>
              </w:rPr>
              <w:t xml:space="preserve">ability to conduct a </w:t>
            </w:r>
            <w:r w:rsidR="00F81818" w:rsidRPr="00CC4667">
              <w:rPr>
                <w:rFonts w:ascii="Arial" w:eastAsia="Arial" w:hAnsi="Arial" w:cs="Arial"/>
              </w:rPr>
              <w:t>QI</w:t>
            </w:r>
            <w:r w:rsidRPr="00CC4667">
              <w:rPr>
                <w:rFonts w:ascii="Arial" w:eastAsia="Arial" w:hAnsi="Arial" w:cs="Arial"/>
              </w:rPr>
              <w:t xml:space="preserve"> project</w:t>
            </w:r>
          </w:p>
        </w:tc>
      </w:tr>
      <w:tr w:rsidR="00847048" w:rsidRPr="00CC4667" w14:paraId="0343411E" w14:textId="77777777" w:rsidTr="40FAF4C1">
        <w:tc>
          <w:tcPr>
            <w:tcW w:w="4950" w:type="dxa"/>
            <w:shd w:val="clear" w:color="auto" w:fill="FAC090"/>
          </w:tcPr>
          <w:p w14:paraId="5F746C61"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106EBC87"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060FF10C" w14:textId="77777777" w:rsidTr="002D2BF5">
        <w:tc>
          <w:tcPr>
            <w:tcW w:w="4950" w:type="dxa"/>
            <w:tcBorders>
              <w:top w:val="single" w:sz="4" w:space="0" w:color="000000"/>
              <w:bottom w:val="single" w:sz="4" w:space="0" w:color="000000"/>
            </w:tcBorders>
            <w:shd w:val="clear" w:color="auto" w:fill="C9C9C9"/>
          </w:tcPr>
          <w:p w14:paraId="4625C69C" w14:textId="1270B3B5" w:rsidR="0088104B" w:rsidRPr="00CC4667" w:rsidRDefault="002F75C3" w:rsidP="00AB29F3">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116AE" w14:textId="017344BD"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Knows that quality improvement methodologies include root cause analysis and fishbone diagraming </w:t>
            </w:r>
          </w:p>
        </w:tc>
      </w:tr>
      <w:tr w:rsidR="008033DC" w:rsidRPr="00CC4667" w14:paraId="43AF0B13" w14:textId="77777777" w:rsidTr="002D2BF5">
        <w:tc>
          <w:tcPr>
            <w:tcW w:w="4950" w:type="dxa"/>
            <w:tcBorders>
              <w:top w:val="single" w:sz="4" w:space="0" w:color="000000"/>
              <w:bottom w:val="single" w:sz="4" w:space="0" w:color="000000"/>
            </w:tcBorders>
            <w:shd w:val="clear" w:color="auto" w:fill="C9C9C9"/>
          </w:tcPr>
          <w:p w14:paraId="2C9F190D" w14:textId="661F83B0"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362C37" w:rsidRPr="00CC4667">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0CA55" w14:textId="50B44597"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Is aware of institutional </w:t>
            </w:r>
            <w:r w:rsidR="00F81818" w:rsidRPr="00CC4667">
              <w:rPr>
                <w:rFonts w:ascii="Arial" w:eastAsia="Arial" w:hAnsi="Arial" w:cs="Arial"/>
              </w:rPr>
              <w:t>QI</w:t>
            </w:r>
            <w:r w:rsidRPr="00CC4667">
              <w:rPr>
                <w:rFonts w:ascii="Arial" w:eastAsia="Arial" w:hAnsi="Arial" w:cs="Arial"/>
              </w:rPr>
              <w:t xml:space="preserve"> initiatives including </w:t>
            </w:r>
            <w:r w:rsidRPr="00CC4667">
              <w:rPr>
                <w:rFonts w:ascii="Arial" w:eastAsia="Arial" w:hAnsi="Arial" w:cs="Arial"/>
                <w:color w:val="000000"/>
              </w:rPr>
              <w:t>t</w:t>
            </w:r>
            <w:r w:rsidRPr="00CC4667">
              <w:rPr>
                <w:rFonts w:ascii="Arial" w:eastAsia="Arial" w:hAnsi="Arial" w:cs="Arial"/>
              </w:rPr>
              <w:t>he handwashing initiative and time-outs</w:t>
            </w:r>
          </w:p>
        </w:tc>
      </w:tr>
      <w:tr w:rsidR="008033DC" w:rsidRPr="00CC4667" w14:paraId="532D8252" w14:textId="77777777" w:rsidTr="002D2BF5">
        <w:tc>
          <w:tcPr>
            <w:tcW w:w="4950" w:type="dxa"/>
            <w:tcBorders>
              <w:top w:val="single" w:sz="4" w:space="0" w:color="000000"/>
              <w:bottom w:val="single" w:sz="4" w:space="0" w:color="000000"/>
            </w:tcBorders>
            <w:shd w:val="clear" w:color="auto" w:fill="C9C9C9"/>
          </w:tcPr>
          <w:p w14:paraId="2D48BCD5" w14:textId="2C13B7E4" w:rsidR="0088104B" w:rsidRPr="00CC4667" w:rsidRDefault="002F75C3" w:rsidP="00AB29F3">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362C37" w:rsidRPr="00CC4667">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C5BCE0" w14:textId="77777777" w:rsidR="00E66C55" w:rsidRPr="00CC4667" w:rsidRDefault="0070256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P</w:t>
            </w:r>
            <w:r w:rsidR="002F75C3" w:rsidRPr="00CC4667">
              <w:rPr>
                <w:rFonts w:ascii="Arial" w:eastAsia="Arial" w:hAnsi="Arial" w:cs="Arial"/>
              </w:rPr>
              <w:t>articipates in departmental or hospital QI committee</w:t>
            </w:r>
          </w:p>
          <w:p w14:paraId="229898E0" w14:textId="1D7C0B2F"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Has participated in a QI project</w:t>
            </w:r>
          </w:p>
        </w:tc>
      </w:tr>
      <w:tr w:rsidR="008033DC" w:rsidRPr="00CC4667" w14:paraId="100BDAAA" w14:textId="77777777" w:rsidTr="002D2BF5">
        <w:tc>
          <w:tcPr>
            <w:tcW w:w="4950" w:type="dxa"/>
            <w:tcBorders>
              <w:top w:val="single" w:sz="4" w:space="0" w:color="000000"/>
              <w:bottom w:val="single" w:sz="4" w:space="0" w:color="000000"/>
            </w:tcBorders>
            <w:shd w:val="clear" w:color="auto" w:fill="C9C9C9"/>
          </w:tcPr>
          <w:p w14:paraId="13ED5F6E" w14:textId="74E5E4AE"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2B80F" w14:textId="3224CB75"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Participates in the analysis of a QI project</w:t>
            </w:r>
          </w:p>
        </w:tc>
      </w:tr>
      <w:tr w:rsidR="008033DC" w:rsidRPr="00CC4667" w14:paraId="5F45C0D7" w14:textId="77777777" w:rsidTr="002D2BF5">
        <w:tc>
          <w:tcPr>
            <w:tcW w:w="4950" w:type="dxa"/>
            <w:tcBorders>
              <w:top w:val="single" w:sz="4" w:space="0" w:color="000000"/>
              <w:bottom w:val="single" w:sz="4" w:space="0" w:color="000000"/>
            </w:tcBorders>
            <w:shd w:val="clear" w:color="auto" w:fill="C9C9C9"/>
          </w:tcPr>
          <w:p w14:paraId="31D05C9D" w14:textId="58538754"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8C0FB5"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6EE224CF" w14:textId="03CB33BA"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Obtains advanced QI training</w:t>
            </w:r>
          </w:p>
          <w:p w14:paraId="74AB00AC" w14:textId="77777777" w:rsidR="00B875B0" w:rsidRPr="00CC4667"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r w:rsidRPr="00CC4667">
              <w:rPr>
                <w:rFonts w:ascii="Arial" w:eastAsia="Arial" w:hAnsi="Arial" w:cs="Arial"/>
              </w:rPr>
              <w:t>Lean Six Sigma</w:t>
            </w:r>
          </w:p>
        </w:tc>
      </w:tr>
      <w:tr w:rsidR="00847048" w:rsidRPr="00CC4667" w14:paraId="65028374" w14:textId="77777777" w:rsidTr="40FAF4C1">
        <w:tc>
          <w:tcPr>
            <w:tcW w:w="4950" w:type="dxa"/>
            <w:shd w:val="clear" w:color="auto" w:fill="FFD965"/>
          </w:tcPr>
          <w:p w14:paraId="1203E9C6"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37A3206B"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Direct observation </w:t>
            </w:r>
          </w:p>
          <w:p w14:paraId="68C6FFB7"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Documentation of QI processes or outcomes</w:t>
            </w:r>
          </w:p>
          <w:p w14:paraId="000C30FE"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E-module multiple choice tests</w:t>
            </w:r>
          </w:p>
          <w:p w14:paraId="35B45950"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Learning portfolio</w:t>
            </w:r>
          </w:p>
          <w:p w14:paraId="79C75FBD"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Medical record (c</w:t>
            </w:r>
            <w:r w:rsidR="002F75C3" w:rsidRPr="00CC4667">
              <w:rPr>
                <w:rFonts w:ascii="Arial" w:eastAsia="Arial" w:hAnsi="Arial" w:cs="Arial"/>
                <w:color w:val="000000"/>
              </w:rPr>
              <w:t>hart audit</w:t>
            </w:r>
            <w:r w:rsidRPr="00CC4667">
              <w:rPr>
                <w:rFonts w:ascii="Arial" w:eastAsia="Arial" w:hAnsi="Arial" w:cs="Arial"/>
                <w:color w:val="000000"/>
              </w:rPr>
              <w:t>)</w:t>
            </w:r>
          </w:p>
          <w:p w14:paraId="1C80D185"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Multisource feedback</w:t>
            </w:r>
          </w:p>
          <w:p w14:paraId="7D764F36"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Reflection</w:t>
            </w:r>
          </w:p>
          <w:p w14:paraId="0D8FE9A1" w14:textId="490C71CB" w:rsidR="00580836"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Simulation</w:t>
            </w:r>
          </w:p>
        </w:tc>
      </w:tr>
      <w:tr w:rsidR="00847048" w:rsidRPr="00CC4667" w14:paraId="530B6CD0" w14:textId="77777777" w:rsidTr="40FAF4C1">
        <w:tc>
          <w:tcPr>
            <w:tcW w:w="4950" w:type="dxa"/>
            <w:shd w:val="clear" w:color="auto" w:fill="8DB3E2" w:themeFill="text2" w:themeFillTint="66"/>
          </w:tcPr>
          <w:p w14:paraId="2C79DB4C"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hemeFill="text2" w:themeFillTint="66"/>
          </w:tcPr>
          <w:p w14:paraId="59DECA80" w14:textId="63B606E4"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7D90A3A4" w14:textId="77777777" w:rsidTr="40FAF4C1">
        <w:trPr>
          <w:trHeight w:val="80"/>
        </w:trPr>
        <w:tc>
          <w:tcPr>
            <w:tcW w:w="4950" w:type="dxa"/>
            <w:shd w:val="clear" w:color="auto" w:fill="A8D08D"/>
          </w:tcPr>
          <w:p w14:paraId="785A3902"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57CC214F" w14:textId="302C0079"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Inst</w:t>
            </w:r>
            <w:r w:rsidR="00B36945" w:rsidRPr="00CC4667">
              <w:rPr>
                <w:rFonts w:ascii="Arial" w:eastAsia="Arial" w:hAnsi="Arial" w:cs="Arial"/>
                <w:color w:val="000000"/>
              </w:rPr>
              <w:t xml:space="preserve">itute of Healthcare Improvement. </w:t>
            </w:r>
            <w:hyperlink r:id="rId25" w:history="1">
              <w:r w:rsidR="00B0210C" w:rsidRPr="00CC4667">
                <w:rPr>
                  <w:rStyle w:val="Hyperlink"/>
                  <w:rFonts w:ascii="Arial" w:eastAsia="Arial" w:hAnsi="Arial" w:cs="Arial"/>
                </w:rPr>
                <w:t>http://www.ihi.org/Pages/default.aspx</w:t>
              </w:r>
            </w:hyperlink>
            <w:r w:rsidR="00B0210C" w:rsidRPr="00CC4667">
              <w:rPr>
                <w:rFonts w:ascii="Arial" w:eastAsia="Arial" w:hAnsi="Arial" w:cs="Arial"/>
                <w:color w:val="000000"/>
              </w:rPr>
              <w:t>. 2021.</w:t>
            </w:r>
          </w:p>
          <w:p w14:paraId="07059E25" w14:textId="02E9A0D8"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Institutional resources</w:t>
            </w:r>
          </w:p>
        </w:tc>
      </w:tr>
    </w:tbl>
    <w:p w14:paraId="30E2BF3E" w14:textId="77777777" w:rsidR="0088104B" w:rsidRDefault="0088104B" w:rsidP="00AB29F3">
      <w:pPr>
        <w:spacing w:after="0" w:line="240" w:lineRule="auto"/>
        <w:ind w:hanging="180"/>
        <w:rPr>
          <w:rFonts w:ascii="Arial" w:eastAsia="Arial" w:hAnsi="Arial" w:cs="Arial"/>
        </w:rPr>
      </w:pPr>
    </w:p>
    <w:p w14:paraId="05CF8053"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4C9D155B" w14:textId="77777777" w:rsidTr="40FAF4C1">
        <w:trPr>
          <w:trHeight w:val="760"/>
        </w:trPr>
        <w:tc>
          <w:tcPr>
            <w:tcW w:w="14125" w:type="dxa"/>
            <w:gridSpan w:val="2"/>
            <w:shd w:val="clear" w:color="auto" w:fill="9CC3E5"/>
          </w:tcPr>
          <w:p w14:paraId="047A989E" w14:textId="080F0DF2"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Systems-</w:t>
            </w:r>
            <w:r w:rsidR="004352A2" w:rsidRPr="00CC4667">
              <w:rPr>
                <w:rFonts w:ascii="Arial" w:eastAsia="Arial" w:hAnsi="Arial" w:cs="Arial"/>
                <w:b/>
              </w:rPr>
              <w:t>B</w:t>
            </w:r>
            <w:r w:rsidRPr="00CC4667">
              <w:rPr>
                <w:rFonts w:ascii="Arial" w:eastAsia="Arial" w:hAnsi="Arial" w:cs="Arial"/>
                <w:b/>
              </w:rPr>
              <w:t>ased Practice 3</w:t>
            </w:r>
            <w:r w:rsidR="00474DD6" w:rsidRPr="00CC4667">
              <w:rPr>
                <w:rFonts w:ascii="Arial" w:eastAsia="Arial" w:hAnsi="Arial" w:cs="Arial"/>
                <w:b/>
              </w:rPr>
              <w:t>: System Navigation for Patient-</w:t>
            </w:r>
            <w:r w:rsidRPr="00CC4667">
              <w:rPr>
                <w:rFonts w:ascii="Arial" w:eastAsia="Arial" w:hAnsi="Arial" w:cs="Arial"/>
                <w:b/>
              </w:rPr>
              <w:t xml:space="preserve">Centered Care </w:t>
            </w:r>
          </w:p>
          <w:p w14:paraId="6E3D9C2B" w14:textId="3E20B5CA"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A5714C" w:rsidRPr="00CC4667">
              <w:rPr>
                <w:rFonts w:ascii="Arial" w:eastAsia="Arial" w:hAnsi="Arial" w:cs="Arial"/>
              </w:rPr>
              <w:t>To e</w:t>
            </w:r>
            <w:r w:rsidRPr="00CC4667">
              <w:rPr>
                <w:rFonts w:ascii="Arial" w:eastAsia="Arial" w:hAnsi="Arial" w:cs="Arial"/>
              </w:rPr>
              <w:t>ffectively navigate the health care system, including the interdisciplinary team and other care providers</w:t>
            </w:r>
            <w:r w:rsidR="007A1B2B">
              <w:rPr>
                <w:rFonts w:ascii="Arial" w:eastAsia="Arial" w:hAnsi="Arial" w:cs="Arial"/>
              </w:rPr>
              <w:t>;</w:t>
            </w:r>
            <w:r w:rsidRPr="00CC4667">
              <w:rPr>
                <w:rFonts w:ascii="Arial" w:eastAsia="Arial" w:hAnsi="Arial" w:cs="Arial"/>
              </w:rPr>
              <w:t xml:space="preserve"> to adapt care to a specific patient population to ensure high-quality patient outcomes</w:t>
            </w:r>
          </w:p>
        </w:tc>
      </w:tr>
      <w:tr w:rsidR="00847048" w:rsidRPr="00CC4667" w14:paraId="75521596" w14:textId="77777777" w:rsidTr="40FAF4C1">
        <w:tc>
          <w:tcPr>
            <w:tcW w:w="4950" w:type="dxa"/>
            <w:shd w:val="clear" w:color="auto" w:fill="FAC090"/>
          </w:tcPr>
          <w:p w14:paraId="41492817"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2E93C0A4"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79FE1969" w14:textId="77777777" w:rsidTr="002D2BF5">
        <w:tc>
          <w:tcPr>
            <w:tcW w:w="4950" w:type="dxa"/>
            <w:tcBorders>
              <w:top w:val="single" w:sz="4" w:space="0" w:color="000000"/>
              <w:bottom w:val="single" w:sz="4" w:space="0" w:color="000000"/>
            </w:tcBorders>
            <w:shd w:val="clear" w:color="auto" w:fill="C9C9C9"/>
          </w:tcPr>
          <w:p w14:paraId="2387A55C"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Demonstrates knowledge of care coordination in radiology imaging/procedures</w:t>
            </w:r>
          </w:p>
          <w:p w14:paraId="25DF7A56" w14:textId="77777777" w:rsidR="002D2BF5" w:rsidRPr="002D2BF5" w:rsidRDefault="002D2BF5" w:rsidP="002D2BF5">
            <w:pPr>
              <w:spacing w:after="0" w:line="240" w:lineRule="auto"/>
              <w:rPr>
                <w:rFonts w:ascii="Arial" w:eastAsia="Arial" w:hAnsi="Arial" w:cs="Arial"/>
                <w:i/>
                <w:color w:val="000000"/>
              </w:rPr>
            </w:pPr>
          </w:p>
          <w:p w14:paraId="6E7D78D0" w14:textId="217412C1" w:rsidR="0088104B" w:rsidRPr="00CC4667" w:rsidRDefault="002D2BF5" w:rsidP="002D2BF5">
            <w:pPr>
              <w:spacing w:after="0" w:line="240" w:lineRule="auto"/>
              <w:rPr>
                <w:rFonts w:ascii="Arial" w:eastAsia="Arial" w:hAnsi="Arial" w:cs="Arial"/>
                <w:i/>
                <w:iCs/>
                <w:color w:val="000000"/>
              </w:rPr>
            </w:pPr>
            <w:r w:rsidRPr="002D2BF5">
              <w:rPr>
                <w:rFonts w:ascii="Arial" w:eastAsia="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DA935"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Identifies the members of the interprofessional team and describes their roles</w:t>
            </w:r>
          </w:p>
          <w:p w14:paraId="01817E34"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447A3846"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585618B1" w14:textId="5FD333E1"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Describes an </w:t>
            </w:r>
            <w:r w:rsidRPr="00CC4667">
              <w:rPr>
                <w:rFonts w:ascii="Arial" w:eastAsia="Arial" w:hAnsi="Arial" w:cs="Arial"/>
                <w:color w:val="000000"/>
              </w:rPr>
              <w:t>effective sign-out to the next radiology team member</w:t>
            </w:r>
          </w:p>
        </w:tc>
      </w:tr>
      <w:tr w:rsidR="008033DC" w:rsidRPr="00CC4667" w14:paraId="283EF705" w14:textId="77777777" w:rsidTr="002D2BF5">
        <w:tc>
          <w:tcPr>
            <w:tcW w:w="4950" w:type="dxa"/>
            <w:tcBorders>
              <w:top w:val="single" w:sz="4" w:space="0" w:color="000000"/>
              <w:bottom w:val="single" w:sz="4" w:space="0" w:color="000000"/>
            </w:tcBorders>
            <w:shd w:val="clear" w:color="auto" w:fill="C9C9C9"/>
          </w:tcPr>
          <w:p w14:paraId="73711CA1"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rPr>
              <w:t>Coordinates care of patients in routine radiology imaging/procedures effectively using the roles of interprofessional teams</w:t>
            </w:r>
          </w:p>
          <w:p w14:paraId="556445B9" w14:textId="77777777" w:rsidR="002D2BF5" w:rsidRPr="002D2BF5" w:rsidRDefault="002D2BF5" w:rsidP="002D2BF5">
            <w:pPr>
              <w:spacing w:after="0" w:line="240" w:lineRule="auto"/>
              <w:rPr>
                <w:rFonts w:ascii="Arial" w:eastAsia="Arial" w:hAnsi="Arial" w:cs="Arial"/>
                <w:i/>
              </w:rPr>
            </w:pPr>
          </w:p>
          <w:p w14:paraId="45E17FF2" w14:textId="02D3A027" w:rsidR="0088104B" w:rsidRPr="00CC4667" w:rsidRDefault="002D2BF5" w:rsidP="002D2BF5">
            <w:pPr>
              <w:spacing w:after="0" w:line="240" w:lineRule="auto"/>
              <w:rPr>
                <w:rFonts w:ascii="Arial" w:eastAsia="Arial" w:hAnsi="Arial" w:cs="Arial"/>
                <w:i/>
                <w:iCs/>
              </w:rPr>
            </w:pPr>
            <w:r w:rsidRPr="002D2BF5">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02893C" w14:textId="55B92659"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Works with other members of the radiology team (nurses, technologists) to coordinate patient imaging,</w:t>
            </w:r>
            <w:r w:rsidRPr="00CC4667">
              <w:rPr>
                <w:rFonts w:ascii="Arial" w:eastAsia="Arial" w:hAnsi="Arial" w:cs="Arial"/>
                <w:color w:val="000000"/>
              </w:rPr>
              <w:t xml:space="preserve"> but requires supervision to ensure all necessary </w:t>
            </w:r>
            <w:r w:rsidRPr="00CC4667">
              <w:rPr>
                <w:rFonts w:ascii="Arial" w:eastAsia="Arial" w:hAnsi="Arial" w:cs="Arial"/>
              </w:rPr>
              <w:t xml:space="preserve">imaging is performed </w:t>
            </w:r>
          </w:p>
          <w:p w14:paraId="3B00F914"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72A7D94C"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20C7B387" w14:textId="3957A6D4" w:rsidR="0088104B" w:rsidRPr="00CC4667" w:rsidRDefault="01E5F07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Signs out request for biopsy request for inpatient CT-guided discitis-osteomyelitis pending blood culture results</w:t>
            </w:r>
          </w:p>
        </w:tc>
      </w:tr>
      <w:tr w:rsidR="008033DC" w:rsidRPr="00CC4667" w14:paraId="6D2FB9AC" w14:textId="77777777" w:rsidTr="002D2BF5">
        <w:tc>
          <w:tcPr>
            <w:tcW w:w="4950" w:type="dxa"/>
            <w:tcBorders>
              <w:top w:val="single" w:sz="4" w:space="0" w:color="000000"/>
              <w:bottom w:val="single" w:sz="4" w:space="0" w:color="000000"/>
            </w:tcBorders>
            <w:shd w:val="clear" w:color="auto" w:fill="C9C9C9"/>
          </w:tcPr>
          <w:p w14:paraId="2B88DCA3"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color w:val="000000"/>
              </w:rPr>
              <w:t>Coordinates care of patients in complex radiology imaging/procedures effectively using the roles of interprofessional teams</w:t>
            </w:r>
          </w:p>
          <w:p w14:paraId="3C851588" w14:textId="77777777" w:rsidR="002D2BF5" w:rsidRPr="002D2BF5" w:rsidRDefault="002D2BF5" w:rsidP="002D2BF5">
            <w:pPr>
              <w:spacing w:after="0" w:line="240" w:lineRule="auto"/>
              <w:rPr>
                <w:rFonts w:ascii="Arial" w:eastAsia="Arial" w:hAnsi="Arial" w:cs="Arial"/>
                <w:i/>
                <w:color w:val="000000"/>
              </w:rPr>
            </w:pPr>
          </w:p>
          <w:p w14:paraId="29562744" w14:textId="5897E4B6" w:rsidR="0088104B" w:rsidRPr="00CC4667" w:rsidRDefault="002D2BF5" w:rsidP="002D2BF5">
            <w:pPr>
              <w:spacing w:after="0" w:line="240" w:lineRule="auto"/>
              <w:rPr>
                <w:rFonts w:ascii="Arial" w:eastAsia="Arial" w:hAnsi="Arial" w:cs="Arial"/>
                <w:i/>
                <w:iCs/>
                <w:color w:val="000000"/>
              </w:rPr>
            </w:pPr>
            <w:r w:rsidRPr="002D2BF5">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190ABE"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Coordinates the imaging sequencing for complex patients such as multi-injured trauma patients</w:t>
            </w:r>
          </w:p>
          <w:p w14:paraId="3F174317"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B760432"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4F60523" w14:textId="7A75922F"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Prioritizes urgent patients from the </w:t>
            </w:r>
            <w:r w:rsidR="00400A90" w:rsidRPr="00CC4667">
              <w:rPr>
                <w:rFonts w:ascii="Arial" w:eastAsia="Arial" w:hAnsi="Arial" w:cs="Arial"/>
              </w:rPr>
              <w:t>intensive care unit (</w:t>
            </w:r>
            <w:r w:rsidRPr="00CC4667">
              <w:rPr>
                <w:rFonts w:ascii="Arial" w:eastAsia="Arial" w:hAnsi="Arial" w:cs="Arial"/>
              </w:rPr>
              <w:t>ICU</w:t>
            </w:r>
            <w:r w:rsidR="00400A90" w:rsidRPr="00CC4667">
              <w:rPr>
                <w:rFonts w:ascii="Arial" w:eastAsia="Arial" w:hAnsi="Arial" w:cs="Arial"/>
              </w:rPr>
              <w:t>)</w:t>
            </w:r>
            <w:r w:rsidRPr="00CC4667">
              <w:rPr>
                <w:rFonts w:ascii="Arial" w:eastAsia="Arial" w:hAnsi="Arial" w:cs="Arial"/>
              </w:rPr>
              <w:t>, trauma, and medicine for imaging/procedures and hands off the plan to the team on the next shift</w:t>
            </w:r>
          </w:p>
        </w:tc>
      </w:tr>
      <w:tr w:rsidR="008033DC" w:rsidRPr="00CC4667" w14:paraId="5FE4FE4D" w14:textId="77777777" w:rsidTr="002D2BF5">
        <w:tc>
          <w:tcPr>
            <w:tcW w:w="4950" w:type="dxa"/>
            <w:tcBorders>
              <w:top w:val="single" w:sz="4" w:space="0" w:color="000000"/>
              <w:bottom w:val="single" w:sz="4" w:space="0" w:color="000000"/>
            </w:tcBorders>
            <w:shd w:val="clear" w:color="auto" w:fill="C9C9C9"/>
          </w:tcPr>
          <w:p w14:paraId="2C291CB0"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 xml:space="preserve">Role models effective coordination of patient-centered care among different disciplines and specialties </w:t>
            </w:r>
          </w:p>
          <w:p w14:paraId="403E5930" w14:textId="77777777" w:rsidR="002D2BF5" w:rsidRPr="002D2BF5" w:rsidRDefault="002D2BF5" w:rsidP="002D2BF5">
            <w:pPr>
              <w:spacing w:after="0" w:line="240" w:lineRule="auto"/>
              <w:rPr>
                <w:rFonts w:ascii="Arial" w:eastAsia="Arial" w:hAnsi="Arial" w:cs="Arial"/>
                <w:i/>
              </w:rPr>
            </w:pPr>
          </w:p>
          <w:p w14:paraId="32F06AB1" w14:textId="443920E0" w:rsidR="002D2BF5" w:rsidRDefault="002D2BF5" w:rsidP="002D2BF5">
            <w:pPr>
              <w:spacing w:after="0" w:line="240" w:lineRule="auto"/>
              <w:rPr>
                <w:rFonts w:ascii="Arial" w:eastAsia="Arial" w:hAnsi="Arial" w:cs="Arial"/>
                <w:i/>
              </w:rPr>
            </w:pPr>
          </w:p>
          <w:p w14:paraId="5EAF1B9F" w14:textId="7EC39254" w:rsidR="002D2BF5" w:rsidRDefault="002D2BF5" w:rsidP="002D2BF5">
            <w:pPr>
              <w:spacing w:after="0" w:line="240" w:lineRule="auto"/>
              <w:rPr>
                <w:rFonts w:ascii="Arial" w:eastAsia="Arial" w:hAnsi="Arial" w:cs="Arial"/>
                <w:i/>
              </w:rPr>
            </w:pPr>
          </w:p>
          <w:p w14:paraId="2FD18C1D" w14:textId="14F90815" w:rsidR="002D2BF5" w:rsidRDefault="002D2BF5" w:rsidP="002D2BF5">
            <w:pPr>
              <w:spacing w:after="0" w:line="240" w:lineRule="auto"/>
              <w:rPr>
                <w:rFonts w:ascii="Arial" w:eastAsia="Arial" w:hAnsi="Arial" w:cs="Arial"/>
                <w:i/>
              </w:rPr>
            </w:pPr>
          </w:p>
          <w:p w14:paraId="30B7D569" w14:textId="77777777" w:rsidR="002D2BF5" w:rsidRPr="002D2BF5" w:rsidRDefault="002D2BF5" w:rsidP="002D2BF5">
            <w:pPr>
              <w:spacing w:after="0" w:line="240" w:lineRule="auto"/>
              <w:rPr>
                <w:rFonts w:ascii="Arial" w:eastAsia="Arial" w:hAnsi="Arial" w:cs="Arial"/>
                <w:i/>
              </w:rPr>
            </w:pPr>
          </w:p>
          <w:p w14:paraId="3ACAC474" w14:textId="4C39E37D"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Role models safe and effective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243CA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Role models and educates students and junior team members regarding the engagement of </w:t>
            </w:r>
            <w:r w:rsidRPr="00CC4667">
              <w:rPr>
                <w:rFonts w:ascii="Arial" w:eastAsia="Arial" w:hAnsi="Arial" w:cs="Arial"/>
              </w:rPr>
              <w:t>the radiology team</w:t>
            </w:r>
            <w:r w:rsidRPr="00CC4667">
              <w:rPr>
                <w:rFonts w:ascii="Arial" w:eastAsia="Arial" w:hAnsi="Arial" w:cs="Arial"/>
                <w:color w:val="000000"/>
              </w:rPr>
              <w:t xml:space="preserve"> as needed for each patient, and ensures the necessary resources have been arranged</w:t>
            </w:r>
          </w:p>
          <w:p w14:paraId="3BF37F3F"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Provides efficient hand</w:t>
            </w:r>
            <w:r w:rsidR="00400A90" w:rsidRPr="00CC4667">
              <w:rPr>
                <w:rFonts w:ascii="Arial" w:eastAsia="Arial" w:hAnsi="Arial" w:cs="Arial"/>
                <w:color w:val="000000"/>
              </w:rPr>
              <w:t>-</w:t>
            </w:r>
            <w:r w:rsidRPr="00CC4667">
              <w:rPr>
                <w:rFonts w:ascii="Arial" w:eastAsia="Arial" w:hAnsi="Arial" w:cs="Arial"/>
                <w:color w:val="000000"/>
              </w:rPr>
              <w:t>off</w:t>
            </w:r>
            <w:r w:rsidR="00400A90" w:rsidRPr="00CC4667">
              <w:rPr>
                <w:rFonts w:ascii="Arial" w:eastAsia="Arial" w:hAnsi="Arial" w:cs="Arial"/>
                <w:color w:val="000000"/>
              </w:rPr>
              <w:t>s</w:t>
            </w:r>
            <w:r w:rsidRPr="00CC4667">
              <w:rPr>
                <w:rFonts w:ascii="Arial" w:eastAsia="Arial" w:hAnsi="Arial" w:cs="Arial"/>
                <w:color w:val="000000"/>
              </w:rPr>
              <w:t xml:space="preserve"> to ICU team at the end of a rapid response event</w:t>
            </w:r>
            <w:r w:rsidR="007D6468" w:rsidRPr="00CC4667">
              <w:rPr>
                <w:rFonts w:ascii="Arial" w:eastAsia="Arial" w:hAnsi="Arial" w:cs="Arial"/>
                <w:color w:val="000000"/>
              </w:rPr>
              <w:t xml:space="preserve"> that occurred in radiology</w:t>
            </w:r>
          </w:p>
          <w:p w14:paraId="49561A30" w14:textId="75759C20" w:rsidR="002C5309"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Coordinates and prioritizes consultant input for a new high</w:t>
            </w:r>
            <w:r w:rsidR="00253819" w:rsidRPr="00CC4667">
              <w:rPr>
                <w:rFonts w:ascii="Arial" w:eastAsia="Arial" w:hAnsi="Arial" w:cs="Arial"/>
                <w:color w:val="000000"/>
              </w:rPr>
              <w:t>-</w:t>
            </w:r>
            <w:r w:rsidRPr="00CC4667">
              <w:rPr>
                <w:rFonts w:ascii="Arial" w:eastAsia="Arial" w:hAnsi="Arial" w:cs="Arial"/>
                <w:color w:val="000000"/>
              </w:rPr>
              <w:t>risk diagnosis (such as malignancy) to ensure the patient gets appropriate follow-up</w:t>
            </w:r>
          </w:p>
          <w:p w14:paraId="57E1D93E"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87DDF1D" w14:textId="25E3F339" w:rsidR="0088104B" w:rsidRPr="00CC4667" w:rsidRDefault="002F75C3" w:rsidP="00AB29F3">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Guides </w:t>
            </w:r>
            <w:r w:rsidR="007A1B2B">
              <w:rPr>
                <w:rFonts w:ascii="Arial" w:eastAsia="Arial" w:hAnsi="Arial" w:cs="Arial"/>
              </w:rPr>
              <w:t xml:space="preserve">more </w:t>
            </w:r>
            <w:r w:rsidRPr="00CC4667">
              <w:rPr>
                <w:rFonts w:ascii="Arial" w:eastAsia="Arial" w:hAnsi="Arial" w:cs="Arial"/>
              </w:rPr>
              <w:t>junior residents in an effective post-procedure hand off to the referring service</w:t>
            </w:r>
          </w:p>
        </w:tc>
      </w:tr>
      <w:tr w:rsidR="008033DC" w:rsidRPr="00CC4667" w14:paraId="057C8B29" w14:textId="77777777" w:rsidTr="002D2BF5">
        <w:tc>
          <w:tcPr>
            <w:tcW w:w="4950" w:type="dxa"/>
            <w:tcBorders>
              <w:top w:val="single" w:sz="4" w:space="0" w:color="000000"/>
              <w:bottom w:val="single" w:sz="4" w:space="0" w:color="000000"/>
            </w:tcBorders>
            <w:shd w:val="clear" w:color="auto" w:fill="C9C9C9"/>
          </w:tcPr>
          <w:p w14:paraId="25B1F4CC"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Analyzes the process of care coordination and leads in the design and implementation of improvements</w:t>
            </w:r>
          </w:p>
          <w:p w14:paraId="3708EB89" w14:textId="77777777" w:rsidR="002D2BF5" w:rsidRPr="002D2BF5" w:rsidRDefault="002D2BF5" w:rsidP="002D2BF5">
            <w:pPr>
              <w:spacing w:after="0" w:line="240" w:lineRule="auto"/>
              <w:rPr>
                <w:rFonts w:ascii="Arial" w:eastAsia="Arial" w:hAnsi="Arial" w:cs="Arial"/>
                <w:i/>
              </w:rPr>
            </w:pPr>
          </w:p>
          <w:p w14:paraId="1DF67A4D" w14:textId="085872CF" w:rsidR="0088104B" w:rsidRPr="00CC4667" w:rsidRDefault="002D2BF5" w:rsidP="002D2BF5">
            <w:pPr>
              <w:spacing w:after="0" w:line="240" w:lineRule="auto"/>
              <w:rPr>
                <w:rFonts w:ascii="Arial" w:eastAsia="Arial" w:hAnsi="Arial" w:cs="Arial"/>
                <w:i/>
                <w:iCs/>
              </w:rPr>
            </w:pPr>
            <w:r w:rsidRPr="002D2BF5">
              <w:rPr>
                <w:rFonts w:ascii="Arial" w:eastAsia="Arial" w:hAnsi="Arial" w:cs="Arial"/>
                <w:i/>
              </w:rPr>
              <w:t>Improves quality of transitions of care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D43761"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1287FE20"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546D705D" w14:textId="215D4760"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Works with a QI mentor to identify better hand-off tools or to improve teaching sessions</w:t>
            </w:r>
          </w:p>
        </w:tc>
      </w:tr>
      <w:tr w:rsidR="00847048" w:rsidRPr="00CC4667" w14:paraId="2386766B" w14:textId="77777777" w:rsidTr="40FAF4C1">
        <w:tc>
          <w:tcPr>
            <w:tcW w:w="4950" w:type="dxa"/>
            <w:shd w:val="clear" w:color="auto" w:fill="FFD965"/>
          </w:tcPr>
          <w:p w14:paraId="15F3628A"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Assessment Models or Tools</w:t>
            </w:r>
          </w:p>
        </w:tc>
        <w:tc>
          <w:tcPr>
            <w:tcW w:w="9175" w:type="dxa"/>
            <w:shd w:val="clear" w:color="auto" w:fill="FFD965"/>
          </w:tcPr>
          <w:p w14:paraId="2B5945C4"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Direct observation </w:t>
            </w:r>
          </w:p>
          <w:p w14:paraId="731A161F"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Learning portfolio</w:t>
            </w:r>
          </w:p>
          <w:p w14:paraId="13B59465"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Medical record (c</w:t>
            </w:r>
            <w:r w:rsidR="002F75C3" w:rsidRPr="00CC4667">
              <w:rPr>
                <w:rFonts w:ascii="Arial" w:eastAsia="Arial" w:hAnsi="Arial" w:cs="Arial"/>
                <w:color w:val="000000"/>
              </w:rPr>
              <w:t>hart</w:t>
            </w:r>
            <w:r w:rsidRPr="00CC4667">
              <w:rPr>
                <w:rFonts w:ascii="Arial" w:eastAsia="Arial" w:hAnsi="Arial" w:cs="Arial"/>
                <w:color w:val="000000"/>
              </w:rPr>
              <w:t>)</w:t>
            </w:r>
            <w:r w:rsidR="002F75C3" w:rsidRPr="00CC4667">
              <w:rPr>
                <w:rFonts w:ascii="Arial" w:eastAsia="Arial" w:hAnsi="Arial" w:cs="Arial"/>
                <w:color w:val="000000"/>
              </w:rPr>
              <w:t xml:space="preserve"> audit</w:t>
            </w:r>
          </w:p>
          <w:p w14:paraId="7FE74929"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Multisource feedback</w:t>
            </w:r>
          </w:p>
          <w:p w14:paraId="6B7284C1" w14:textId="5748B7B0"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O</w:t>
            </w:r>
            <w:r w:rsidR="00400A90" w:rsidRPr="00CC4667">
              <w:rPr>
                <w:rFonts w:ascii="Arial" w:eastAsia="Arial" w:hAnsi="Arial" w:cs="Arial"/>
                <w:color w:val="000000"/>
              </w:rPr>
              <w:t xml:space="preserve">bjective </w:t>
            </w:r>
            <w:r w:rsidR="00A5714C" w:rsidRPr="00CC4667">
              <w:rPr>
                <w:rFonts w:ascii="Arial" w:eastAsia="Arial" w:hAnsi="Arial" w:cs="Arial"/>
                <w:color w:val="000000"/>
              </w:rPr>
              <w:t>s</w:t>
            </w:r>
            <w:r w:rsidR="00400A90" w:rsidRPr="00CC4667">
              <w:rPr>
                <w:rFonts w:ascii="Arial" w:eastAsia="Arial" w:hAnsi="Arial" w:cs="Arial"/>
                <w:color w:val="000000"/>
              </w:rPr>
              <w:t xml:space="preserve">tructured </w:t>
            </w:r>
            <w:r w:rsidR="00A5714C" w:rsidRPr="00CC4667">
              <w:rPr>
                <w:rFonts w:ascii="Arial" w:eastAsia="Arial" w:hAnsi="Arial" w:cs="Arial"/>
                <w:color w:val="000000"/>
              </w:rPr>
              <w:t>c</w:t>
            </w:r>
            <w:r w:rsidR="00400A90" w:rsidRPr="00CC4667">
              <w:rPr>
                <w:rFonts w:ascii="Arial" w:eastAsia="Arial" w:hAnsi="Arial" w:cs="Arial"/>
                <w:color w:val="000000"/>
              </w:rPr>
              <w:t xml:space="preserve">linical </w:t>
            </w:r>
            <w:r w:rsidR="00A5714C" w:rsidRPr="00CC4667">
              <w:rPr>
                <w:rFonts w:ascii="Arial" w:eastAsia="Arial" w:hAnsi="Arial" w:cs="Arial"/>
                <w:color w:val="000000"/>
              </w:rPr>
              <w:t>e</w:t>
            </w:r>
            <w:r w:rsidR="00400A90" w:rsidRPr="00CC4667">
              <w:rPr>
                <w:rFonts w:ascii="Arial" w:eastAsia="Arial" w:hAnsi="Arial" w:cs="Arial"/>
                <w:color w:val="000000"/>
              </w:rPr>
              <w:t>xamination</w:t>
            </w:r>
            <w:r w:rsidR="00FF6FA4">
              <w:rPr>
                <w:rFonts w:ascii="Arial" w:eastAsia="Arial" w:hAnsi="Arial" w:cs="Arial"/>
                <w:color w:val="000000"/>
              </w:rPr>
              <w:t xml:space="preserve"> (OSCE)</w:t>
            </w:r>
          </w:p>
          <w:p w14:paraId="13083A96"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Review of sign-out tools </w:t>
            </w:r>
          </w:p>
          <w:p w14:paraId="58C89EF1" w14:textId="7C52E42B" w:rsidR="0088104B"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U</w:t>
            </w:r>
            <w:r w:rsidR="00400A90" w:rsidRPr="00CC4667">
              <w:rPr>
                <w:rFonts w:ascii="Arial" w:eastAsia="Arial" w:hAnsi="Arial" w:cs="Arial"/>
                <w:color w:val="000000"/>
              </w:rPr>
              <w:t>se</w:t>
            </w:r>
            <w:r w:rsidRPr="00CC4667">
              <w:rPr>
                <w:rFonts w:ascii="Arial" w:eastAsia="Arial" w:hAnsi="Arial" w:cs="Arial"/>
                <w:color w:val="000000"/>
              </w:rPr>
              <w:t xml:space="preserve">/Completion of checklists </w:t>
            </w:r>
          </w:p>
        </w:tc>
      </w:tr>
      <w:tr w:rsidR="00847048" w:rsidRPr="00CC4667" w14:paraId="77BFD259" w14:textId="77777777" w:rsidTr="40FAF4C1">
        <w:tc>
          <w:tcPr>
            <w:tcW w:w="4950" w:type="dxa"/>
            <w:shd w:val="clear" w:color="auto" w:fill="8DB3E2" w:themeFill="text2" w:themeFillTint="66"/>
          </w:tcPr>
          <w:p w14:paraId="7879ABCD"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hemeFill="text2" w:themeFillTint="66"/>
          </w:tcPr>
          <w:p w14:paraId="6EC0DBDE" w14:textId="21AA88BD"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53A31B44" w14:textId="77777777" w:rsidTr="40FAF4C1">
        <w:trPr>
          <w:trHeight w:val="80"/>
        </w:trPr>
        <w:tc>
          <w:tcPr>
            <w:tcW w:w="4950" w:type="dxa"/>
            <w:shd w:val="clear" w:color="auto" w:fill="A8D08D"/>
          </w:tcPr>
          <w:p w14:paraId="14F5A688"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28AD9E5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Working with the local population the resident can participate in areas within or outside of radiology (e.g., open door clinics, diabetes screening)</w:t>
            </w:r>
          </w:p>
          <w:p w14:paraId="1681BF3B"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Institutional hand</w:t>
            </w:r>
            <w:r w:rsidR="00400A90" w:rsidRPr="00CC4667">
              <w:rPr>
                <w:rFonts w:ascii="Arial" w:eastAsia="Arial" w:hAnsi="Arial" w:cs="Arial"/>
              </w:rPr>
              <w:t>-</w:t>
            </w:r>
            <w:r w:rsidRPr="00CC4667">
              <w:rPr>
                <w:rFonts w:ascii="Arial" w:eastAsia="Arial" w:hAnsi="Arial" w:cs="Arial"/>
              </w:rPr>
              <w:t>off guidelines</w:t>
            </w:r>
          </w:p>
          <w:p w14:paraId="576EE063" w14:textId="2861B260" w:rsidR="0088104B" w:rsidRPr="00CC4667" w:rsidRDefault="007E0D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Joint Commission Center for Transforming Healthcare. Hand-off Communications Targeted Solutions Tool.</w:t>
            </w:r>
            <w:r w:rsidR="002F75C3" w:rsidRPr="00CC4667">
              <w:rPr>
                <w:rFonts w:ascii="Arial" w:eastAsia="Arial" w:hAnsi="Arial" w:cs="Arial"/>
              </w:rPr>
              <w:t xml:space="preserve"> </w:t>
            </w:r>
            <w:hyperlink r:id="rId26" w:history="1">
              <w:r w:rsidR="00B0210C" w:rsidRPr="00CC4667">
                <w:rPr>
                  <w:rStyle w:val="Hyperlink"/>
                  <w:rFonts w:ascii="Arial" w:eastAsia="Arial" w:hAnsi="Arial" w:cs="Arial"/>
                </w:rPr>
                <w:t>https://www.centerfortransforminghealthcare.org/tsthoc.aspx</w:t>
              </w:r>
            </w:hyperlink>
            <w:r w:rsidR="00B0210C" w:rsidRPr="00CC4667">
              <w:rPr>
                <w:rFonts w:ascii="Arial" w:eastAsia="Arial" w:hAnsi="Arial" w:cs="Arial"/>
              </w:rPr>
              <w:t>. 2021.</w:t>
            </w:r>
          </w:p>
        </w:tc>
      </w:tr>
    </w:tbl>
    <w:p w14:paraId="3359EFB9" w14:textId="77777777" w:rsidR="0088104B" w:rsidRDefault="0088104B" w:rsidP="00AB29F3">
      <w:pPr>
        <w:spacing w:after="0" w:line="240" w:lineRule="auto"/>
        <w:ind w:hanging="180"/>
        <w:rPr>
          <w:rFonts w:ascii="Arial" w:eastAsia="Arial" w:hAnsi="Arial" w:cs="Arial"/>
        </w:rPr>
      </w:pPr>
    </w:p>
    <w:p w14:paraId="1C4E54E4"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5C0EDB66" w14:textId="77777777" w:rsidTr="40FAF4C1">
        <w:trPr>
          <w:trHeight w:val="760"/>
        </w:trPr>
        <w:tc>
          <w:tcPr>
            <w:tcW w:w="14125" w:type="dxa"/>
            <w:gridSpan w:val="2"/>
            <w:shd w:val="clear" w:color="auto" w:fill="9CC3E5"/>
          </w:tcPr>
          <w:p w14:paraId="041B69A7" w14:textId="70C33286"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Systems-</w:t>
            </w:r>
            <w:r w:rsidR="00400A90" w:rsidRPr="00CC4667">
              <w:rPr>
                <w:rFonts w:ascii="Arial" w:eastAsia="Arial" w:hAnsi="Arial" w:cs="Arial"/>
                <w:b/>
              </w:rPr>
              <w:t>B</w:t>
            </w:r>
            <w:r w:rsidRPr="00CC4667">
              <w:rPr>
                <w:rFonts w:ascii="Arial" w:eastAsia="Arial" w:hAnsi="Arial" w:cs="Arial"/>
                <w:b/>
              </w:rPr>
              <w:t xml:space="preserve">ased Practice 4: Physician Role </w:t>
            </w:r>
            <w:r w:rsidR="00474DD6" w:rsidRPr="00CC4667">
              <w:rPr>
                <w:rFonts w:ascii="Arial" w:eastAsia="Arial" w:hAnsi="Arial" w:cs="Arial"/>
                <w:b/>
              </w:rPr>
              <w:t>in Health C</w:t>
            </w:r>
            <w:r w:rsidRPr="00CC4667">
              <w:rPr>
                <w:rFonts w:ascii="Arial" w:eastAsia="Arial" w:hAnsi="Arial" w:cs="Arial"/>
                <w:b/>
              </w:rPr>
              <w:t xml:space="preserve">are Systems </w:t>
            </w:r>
          </w:p>
          <w:p w14:paraId="2AB0CF56" w14:textId="07EAE9E4"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A5714C" w:rsidRPr="00CC4667">
              <w:rPr>
                <w:rFonts w:ascii="Arial" w:eastAsia="Arial" w:hAnsi="Arial" w:cs="Arial"/>
              </w:rPr>
              <w:t>To u</w:t>
            </w:r>
            <w:r w:rsidRPr="00CC4667">
              <w:rPr>
                <w:rFonts w:ascii="Arial" w:eastAsia="Arial" w:hAnsi="Arial" w:cs="Arial"/>
              </w:rPr>
              <w:t xml:space="preserve">nderstand </w:t>
            </w:r>
            <w:r w:rsidR="00F261FE">
              <w:rPr>
                <w:rFonts w:ascii="Arial" w:eastAsia="Arial" w:hAnsi="Arial" w:cs="Arial"/>
              </w:rPr>
              <w:t xml:space="preserve">the physician’s </w:t>
            </w:r>
            <w:r w:rsidRPr="00CC4667">
              <w:rPr>
                <w:rFonts w:ascii="Arial" w:eastAsia="Arial" w:hAnsi="Arial" w:cs="Arial"/>
              </w:rPr>
              <w:t>role in the complex health care system and how to optimize the system to improve patient care and the health system’s performance</w:t>
            </w:r>
          </w:p>
        </w:tc>
      </w:tr>
      <w:tr w:rsidR="00847048" w:rsidRPr="00CC4667" w14:paraId="1D10DC0D" w14:textId="77777777" w:rsidTr="40FAF4C1">
        <w:tc>
          <w:tcPr>
            <w:tcW w:w="4950" w:type="dxa"/>
            <w:shd w:val="clear" w:color="auto" w:fill="FAC090"/>
          </w:tcPr>
          <w:p w14:paraId="4103CAFF"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498F648A"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Examples</w:t>
            </w:r>
          </w:p>
        </w:tc>
      </w:tr>
      <w:tr w:rsidR="008033DC" w:rsidRPr="00CC4667" w14:paraId="12070F58" w14:textId="77777777" w:rsidTr="002D2BF5">
        <w:tc>
          <w:tcPr>
            <w:tcW w:w="4950" w:type="dxa"/>
            <w:tcBorders>
              <w:top w:val="single" w:sz="4" w:space="0" w:color="000000"/>
              <w:bottom w:val="single" w:sz="4" w:space="0" w:color="000000"/>
            </w:tcBorders>
            <w:shd w:val="clear" w:color="auto" w:fill="C9C9C9"/>
          </w:tcPr>
          <w:p w14:paraId="08FC8770"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Identifies key components of the complex health care system (e.g., hospital, finance, personnel, technology)</w:t>
            </w:r>
          </w:p>
          <w:p w14:paraId="5AE48224" w14:textId="77777777" w:rsidR="002D2BF5" w:rsidRPr="002D2BF5" w:rsidRDefault="002D2BF5" w:rsidP="002D2BF5">
            <w:pPr>
              <w:spacing w:after="0" w:line="240" w:lineRule="auto"/>
              <w:rPr>
                <w:rFonts w:ascii="Arial" w:eastAsia="Arial" w:hAnsi="Arial" w:cs="Arial"/>
                <w:i/>
                <w:color w:val="000000"/>
              </w:rPr>
            </w:pPr>
          </w:p>
          <w:p w14:paraId="7DD9EB59" w14:textId="38F4F82D"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C1FABF"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Recognizes that multiple components exist in a health care system, including various practice settings, reimbursement models, and types of insurance</w:t>
            </w:r>
          </w:p>
          <w:p w14:paraId="0DB8F6AE" w14:textId="0BDC2D02"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18B75742"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F841620" w14:textId="013A86FF"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Describes various payment systems, such as Medicare, Medicaid, the </w:t>
            </w:r>
            <w:r w:rsidR="00400A90" w:rsidRPr="00CC4667">
              <w:rPr>
                <w:rFonts w:ascii="Arial" w:eastAsia="Arial" w:hAnsi="Arial" w:cs="Arial"/>
                <w:color w:val="000000"/>
              </w:rPr>
              <w:t xml:space="preserve">US Department of </w:t>
            </w:r>
            <w:r w:rsidRPr="00CC4667">
              <w:rPr>
                <w:rFonts w:ascii="Arial" w:eastAsia="Arial" w:hAnsi="Arial" w:cs="Arial"/>
                <w:color w:val="000000"/>
              </w:rPr>
              <w:t>V</w:t>
            </w:r>
            <w:r w:rsidR="00400A90" w:rsidRPr="00CC4667">
              <w:rPr>
                <w:rFonts w:ascii="Arial" w:eastAsia="Arial" w:hAnsi="Arial" w:cs="Arial"/>
                <w:color w:val="000000"/>
              </w:rPr>
              <w:t xml:space="preserve">eterans </w:t>
            </w:r>
            <w:r w:rsidRPr="00CC4667">
              <w:rPr>
                <w:rFonts w:ascii="Arial" w:eastAsia="Arial" w:hAnsi="Arial" w:cs="Arial"/>
                <w:color w:val="000000"/>
              </w:rPr>
              <w:t>A</w:t>
            </w:r>
            <w:r w:rsidR="00400A90" w:rsidRPr="00CC4667">
              <w:rPr>
                <w:rFonts w:ascii="Arial" w:eastAsia="Arial" w:hAnsi="Arial" w:cs="Arial"/>
                <w:color w:val="000000"/>
              </w:rPr>
              <w:t>ffairs</w:t>
            </w:r>
            <w:r w:rsidR="00F261FE">
              <w:rPr>
                <w:rFonts w:ascii="Arial" w:eastAsia="Arial" w:hAnsi="Arial" w:cs="Arial"/>
                <w:color w:val="000000"/>
              </w:rPr>
              <w:t xml:space="preserve"> (VA)</w:t>
            </w:r>
            <w:r w:rsidRPr="00CC4667">
              <w:rPr>
                <w:rFonts w:ascii="Arial" w:eastAsia="Arial" w:hAnsi="Arial" w:cs="Arial"/>
                <w:color w:val="000000"/>
              </w:rPr>
              <w:t>, and commercial third</w:t>
            </w:r>
            <w:r w:rsidR="00A5714C" w:rsidRPr="00CC4667">
              <w:rPr>
                <w:rFonts w:ascii="Arial" w:eastAsia="Arial" w:hAnsi="Arial" w:cs="Arial"/>
                <w:color w:val="000000"/>
              </w:rPr>
              <w:t>-</w:t>
            </w:r>
            <w:r w:rsidRPr="00CC4667">
              <w:rPr>
                <w:rFonts w:ascii="Arial" w:eastAsia="Arial" w:hAnsi="Arial" w:cs="Arial"/>
                <w:color w:val="000000"/>
              </w:rPr>
              <w:t>party pay</w:t>
            </w:r>
            <w:r w:rsidR="00A5714C" w:rsidRPr="00CC4667">
              <w:rPr>
                <w:rFonts w:ascii="Arial" w:eastAsia="Arial" w:hAnsi="Arial" w:cs="Arial"/>
                <w:color w:val="000000"/>
              </w:rPr>
              <w:t>o</w:t>
            </w:r>
            <w:r w:rsidRPr="00CC4667">
              <w:rPr>
                <w:rFonts w:ascii="Arial" w:eastAsia="Arial" w:hAnsi="Arial" w:cs="Arial"/>
                <w:color w:val="000000"/>
              </w:rPr>
              <w:t>rs</w:t>
            </w:r>
          </w:p>
          <w:p w14:paraId="6890B1EF" w14:textId="4A829B13"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Des</w:t>
            </w:r>
            <w:r w:rsidR="004B3F5F" w:rsidRPr="00CC4667">
              <w:rPr>
                <w:rFonts w:ascii="Arial" w:eastAsia="Arial" w:hAnsi="Arial" w:cs="Arial"/>
                <w:color w:val="000000"/>
              </w:rPr>
              <w:t>cribes various practice models</w:t>
            </w:r>
          </w:p>
        </w:tc>
      </w:tr>
      <w:tr w:rsidR="008033DC" w:rsidRPr="00CC4667" w14:paraId="68299E73" w14:textId="77777777" w:rsidTr="002D2BF5">
        <w:tc>
          <w:tcPr>
            <w:tcW w:w="4950" w:type="dxa"/>
            <w:tcBorders>
              <w:top w:val="single" w:sz="4" w:space="0" w:color="000000"/>
              <w:bottom w:val="single" w:sz="4" w:space="0" w:color="000000"/>
            </w:tcBorders>
            <w:shd w:val="clear" w:color="auto" w:fill="C9C9C9"/>
          </w:tcPr>
          <w:p w14:paraId="55816C98"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rPr>
              <w:t>Describes how components of a complex health care system are interrelated, and how this impacts patient care</w:t>
            </w:r>
          </w:p>
          <w:p w14:paraId="612FE0A7" w14:textId="77777777" w:rsidR="002D2BF5" w:rsidRPr="002D2BF5" w:rsidRDefault="002D2BF5" w:rsidP="002D2BF5">
            <w:pPr>
              <w:spacing w:after="0" w:line="240" w:lineRule="auto"/>
              <w:rPr>
                <w:rFonts w:ascii="Arial" w:eastAsia="Arial" w:hAnsi="Arial" w:cs="Arial"/>
                <w:i/>
              </w:rPr>
            </w:pPr>
          </w:p>
          <w:p w14:paraId="4D1DE1FF" w14:textId="267C4EA1"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0349E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Understands that pre-authorization may impact patient care and remuneration to the health system</w:t>
            </w:r>
          </w:p>
          <w:p w14:paraId="1E0638A3"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7171F85C"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3149680E" w14:textId="5A1B9729"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States relative costs of</w:t>
            </w:r>
            <w:r w:rsidR="4E863242" w:rsidRPr="00CC4667">
              <w:rPr>
                <w:rFonts w:ascii="Arial" w:eastAsia="Arial" w:hAnsi="Arial" w:cs="Arial"/>
                <w:color w:val="000000" w:themeColor="text1"/>
              </w:rPr>
              <w:t xml:space="preserve"> knee radiographs versus knee </w:t>
            </w:r>
            <w:r w:rsidR="00F261FE">
              <w:rPr>
                <w:rFonts w:ascii="Arial" w:eastAsia="Arial" w:hAnsi="Arial" w:cs="Arial"/>
                <w:color w:val="000000" w:themeColor="text1"/>
              </w:rPr>
              <w:t>magnetic resonance (</w:t>
            </w:r>
            <w:r w:rsidR="4E863242" w:rsidRPr="00CC4667">
              <w:rPr>
                <w:rFonts w:ascii="Arial" w:eastAsia="Arial" w:hAnsi="Arial" w:cs="Arial"/>
                <w:color w:val="000000" w:themeColor="text1"/>
              </w:rPr>
              <w:t>MR</w:t>
            </w:r>
            <w:r w:rsidR="00F261FE">
              <w:rPr>
                <w:rFonts w:ascii="Arial" w:eastAsia="Arial" w:hAnsi="Arial" w:cs="Arial"/>
                <w:color w:val="000000" w:themeColor="text1"/>
              </w:rPr>
              <w:t>)</w:t>
            </w:r>
          </w:p>
        </w:tc>
      </w:tr>
      <w:tr w:rsidR="008033DC" w:rsidRPr="00CC4667" w14:paraId="2B81304D" w14:textId="77777777" w:rsidTr="002D2BF5">
        <w:tc>
          <w:tcPr>
            <w:tcW w:w="4950" w:type="dxa"/>
            <w:tcBorders>
              <w:top w:val="single" w:sz="4" w:space="0" w:color="000000"/>
              <w:bottom w:val="single" w:sz="4" w:space="0" w:color="000000"/>
            </w:tcBorders>
            <w:shd w:val="clear" w:color="auto" w:fill="C9C9C9"/>
          </w:tcPr>
          <w:p w14:paraId="05F9106D"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color w:val="000000"/>
              </w:rPr>
              <w:t>Discusses how individual practice affects the broader system (e.g., length of stay, readmission rates, clinical efficiency)</w:t>
            </w:r>
          </w:p>
          <w:p w14:paraId="3EF7CC1C" w14:textId="77777777" w:rsidR="002D2BF5" w:rsidRPr="002D2BF5" w:rsidRDefault="002D2BF5" w:rsidP="002D2BF5">
            <w:pPr>
              <w:spacing w:after="0" w:line="240" w:lineRule="auto"/>
              <w:rPr>
                <w:rFonts w:ascii="Arial" w:eastAsia="Arial" w:hAnsi="Arial" w:cs="Arial"/>
                <w:i/>
                <w:color w:val="000000"/>
              </w:rPr>
            </w:pPr>
          </w:p>
          <w:p w14:paraId="4116FD2E" w14:textId="104874B6"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A9F8A9"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Understands that turnaround times and dictation errors may affect patient care, </w:t>
            </w:r>
            <w:r w:rsidR="00400A90" w:rsidRPr="00CC4667">
              <w:rPr>
                <w:rFonts w:ascii="Arial" w:eastAsia="Arial" w:hAnsi="Arial" w:cs="Arial"/>
                <w:color w:val="000000"/>
              </w:rPr>
              <w:t xml:space="preserve">e.g., </w:t>
            </w:r>
            <w:r w:rsidRPr="00CC4667">
              <w:rPr>
                <w:rFonts w:ascii="Arial" w:eastAsia="Arial" w:hAnsi="Arial" w:cs="Arial"/>
                <w:color w:val="000000"/>
              </w:rPr>
              <w:t>length of stay</w:t>
            </w:r>
            <w:r w:rsidR="00400A90" w:rsidRPr="00CC4667">
              <w:rPr>
                <w:rFonts w:ascii="Arial" w:eastAsia="Arial" w:hAnsi="Arial" w:cs="Arial"/>
                <w:color w:val="000000"/>
              </w:rPr>
              <w:t>,</w:t>
            </w:r>
            <w:r w:rsidRPr="00CC4667">
              <w:rPr>
                <w:rFonts w:ascii="Arial" w:eastAsia="Arial" w:hAnsi="Arial" w:cs="Arial"/>
                <w:color w:val="000000"/>
              </w:rPr>
              <w:t xml:space="preserve"> which impacts the broader system</w:t>
            </w:r>
          </w:p>
          <w:p w14:paraId="32735FE5"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26D25480"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4646F711" w14:textId="0F32B18E"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 xml:space="preserve">Differentiates between the technical and professional costs of a </w:t>
            </w:r>
            <w:r w:rsidR="3DB518F3" w:rsidRPr="00CC4667">
              <w:rPr>
                <w:rFonts w:ascii="Arial" w:eastAsia="Arial" w:hAnsi="Arial" w:cs="Arial"/>
                <w:color w:val="000000" w:themeColor="text1"/>
              </w:rPr>
              <w:t>knee MR</w:t>
            </w:r>
            <w:r w:rsidRPr="00CC4667">
              <w:rPr>
                <w:rFonts w:ascii="Arial" w:eastAsia="Arial" w:hAnsi="Arial" w:cs="Arial"/>
                <w:color w:val="000000" w:themeColor="text1"/>
              </w:rPr>
              <w:t xml:space="preserve"> </w:t>
            </w:r>
          </w:p>
        </w:tc>
      </w:tr>
      <w:tr w:rsidR="008033DC" w:rsidRPr="00CC4667" w14:paraId="7A3B8EBA" w14:textId="77777777" w:rsidTr="002D2BF5">
        <w:tc>
          <w:tcPr>
            <w:tcW w:w="4950" w:type="dxa"/>
            <w:tcBorders>
              <w:top w:val="single" w:sz="4" w:space="0" w:color="000000"/>
              <w:bottom w:val="single" w:sz="4" w:space="0" w:color="000000"/>
            </w:tcBorders>
            <w:shd w:val="clear" w:color="auto" w:fill="C9C9C9"/>
          </w:tcPr>
          <w:p w14:paraId="6D0E967B"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Manages various components of the complex health care system to provide efficient and effective patient care and transition of care</w:t>
            </w:r>
          </w:p>
          <w:p w14:paraId="63AFCB3E" w14:textId="77777777" w:rsidR="002D2BF5" w:rsidRPr="002D2BF5" w:rsidRDefault="002D2BF5" w:rsidP="002D2BF5">
            <w:pPr>
              <w:spacing w:after="0" w:line="240" w:lineRule="auto"/>
              <w:rPr>
                <w:rFonts w:ascii="Arial" w:eastAsia="Arial" w:hAnsi="Arial" w:cs="Arial"/>
                <w:i/>
              </w:rPr>
            </w:pPr>
          </w:p>
          <w:p w14:paraId="1899EA0C" w14:textId="6A14EC5A"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B3C4D5"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Works collaboratively with pertinent stakeholders to improve procedural start times </w:t>
            </w:r>
          </w:p>
          <w:p w14:paraId="5C4C3F2F"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Works collaboratively to improve informed consent for non-English</w:t>
            </w:r>
            <w:r w:rsidR="00A5714C" w:rsidRPr="00CC4667">
              <w:rPr>
                <w:rFonts w:ascii="Arial" w:eastAsia="Arial" w:hAnsi="Arial" w:cs="Arial"/>
                <w:color w:val="000000"/>
              </w:rPr>
              <w:t>-</w:t>
            </w:r>
            <w:r w:rsidRPr="00CC4667">
              <w:rPr>
                <w:rFonts w:ascii="Arial" w:eastAsia="Arial" w:hAnsi="Arial" w:cs="Arial"/>
                <w:color w:val="000000"/>
              </w:rPr>
              <w:t>speaking patients requiring interpreter services</w:t>
            </w:r>
          </w:p>
          <w:p w14:paraId="2C5C82BF"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22F748DE" w14:textId="61B068D9"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Understands the multiple components of the revenue cycle applied to an MRI exam</w:t>
            </w:r>
          </w:p>
          <w:p w14:paraId="3D18C49D" w14:textId="52AD74F1"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Understands how </w:t>
            </w:r>
            <w:r w:rsidR="00400A90" w:rsidRPr="00CC4667">
              <w:rPr>
                <w:rFonts w:ascii="Arial" w:eastAsia="Arial" w:hAnsi="Arial" w:cs="Arial"/>
                <w:color w:val="000000"/>
              </w:rPr>
              <w:t>relative value units</w:t>
            </w:r>
            <w:r w:rsidRPr="00CC4667">
              <w:rPr>
                <w:rFonts w:ascii="Arial" w:eastAsia="Arial" w:hAnsi="Arial" w:cs="Arial"/>
                <w:color w:val="000000"/>
              </w:rPr>
              <w:t xml:space="preserve"> differ between imaging exams and how they are calculated  </w:t>
            </w:r>
          </w:p>
        </w:tc>
      </w:tr>
      <w:tr w:rsidR="008033DC" w:rsidRPr="00CC4667" w14:paraId="4640E440" w14:textId="77777777" w:rsidTr="002D2BF5">
        <w:tc>
          <w:tcPr>
            <w:tcW w:w="4950" w:type="dxa"/>
            <w:tcBorders>
              <w:top w:val="single" w:sz="4" w:space="0" w:color="000000"/>
              <w:bottom w:val="single" w:sz="4" w:space="0" w:color="000000"/>
            </w:tcBorders>
            <w:shd w:val="clear" w:color="auto" w:fill="C9C9C9"/>
          </w:tcPr>
          <w:p w14:paraId="0AFEEB08"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Advocates for or leads systems change that enhances high-value, efficient, and effective patient care and transition of care</w:t>
            </w:r>
          </w:p>
          <w:p w14:paraId="708B4C6C" w14:textId="77777777" w:rsidR="002D2BF5" w:rsidRPr="002D2BF5" w:rsidRDefault="002D2BF5" w:rsidP="002D2BF5">
            <w:pPr>
              <w:spacing w:after="0" w:line="240" w:lineRule="auto"/>
              <w:rPr>
                <w:rFonts w:ascii="Arial" w:eastAsia="Arial" w:hAnsi="Arial" w:cs="Arial"/>
                <w:i/>
              </w:rPr>
            </w:pPr>
          </w:p>
          <w:p w14:paraId="6BD47359" w14:textId="3160428B"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BDAB37"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Publishes original research on high</w:t>
            </w:r>
            <w:r w:rsidR="00400A90" w:rsidRPr="00CC4667">
              <w:rPr>
                <w:rFonts w:ascii="Arial" w:eastAsia="Arial" w:hAnsi="Arial" w:cs="Arial"/>
                <w:color w:val="000000"/>
              </w:rPr>
              <w:t>-</w:t>
            </w:r>
            <w:r w:rsidRPr="00CC4667">
              <w:rPr>
                <w:rFonts w:ascii="Arial" w:eastAsia="Arial" w:hAnsi="Arial" w:cs="Arial"/>
                <w:color w:val="000000"/>
              </w:rPr>
              <w:t>value patient care in peer</w:t>
            </w:r>
            <w:r w:rsidR="00400A90" w:rsidRPr="00CC4667">
              <w:rPr>
                <w:rFonts w:ascii="Arial" w:eastAsia="Arial" w:hAnsi="Arial" w:cs="Arial"/>
                <w:color w:val="000000"/>
              </w:rPr>
              <w:t>-</w:t>
            </w:r>
            <w:r w:rsidRPr="00CC4667">
              <w:rPr>
                <w:rFonts w:ascii="Arial" w:eastAsia="Arial" w:hAnsi="Arial" w:cs="Arial"/>
                <w:color w:val="000000"/>
              </w:rPr>
              <w:t>reviewed journal</w:t>
            </w:r>
          </w:p>
          <w:p w14:paraId="6405CF04" w14:textId="5CCF7CB4"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1EEFFFAD"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33E7C078"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37CCC8D2" w14:textId="3749E246"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 xml:space="preserve">Works with community or professional organizations to advocate for </w:t>
            </w:r>
            <w:r w:rsidR="00F261FE">
              <w:rPr>
                <w:rFonts w:ascii="Arial" w:eastAsia="Arial" w:hAnsi="Arial" w:cs="Arial"/>
                <w:color w:val="000000" w:themeColor="text1"/>
              </w:rPr>
              <w:t xml:space="preserve">bone density </w:t>
            </w:r>
            <w:r w:rsidR="441D371D" w:rsidRPr="00CC4667">
              <w:rPr>
                <w:rFonts w:ascii="Arial" w:eastAsia="Arial" w:hAnsi="Arial" w:cs="Arial"/>
                <w:color w:val="000000" w:themeColor="text1"/>
              </w:rPr>
              <w:t>screening for osteoporosis in communities with limited access to health</w:t>
            </w:r>
            <w:r w:rsidR="00FF6FA4">
              <w:rPr>
                <w:rFonts w:ascii="Arial" w:eastAsia="Arial" w:hAnsi="Arial" w:cs="Arial"/>
                <w:color w:val="000000" w:themeColor="text1"/>
              </w:rPr>
              <w:t xml:space="preserve"> </w:t>
            </w:r>
            <w:r w:rsidR="441D371D" w:rsidRPr="00CC4667">
              <w:rPr>
                <w:rFonts w:ascii="Arial" w:eastAsia="Arial" w:hAnsi="Arial" w:cs="Arial"/>
                <w:color w:val="000000" w:themeColor="text1"/>
              </w:rPr>
              <w:t>care</w:t>
            </w:r>
          </w:p>
        </w:tc>
      </w:tr>
      <w:tr w:rsidR="00847048" w:rsidRPr="00CC4667" w14:paraId="545CED67" w14:textId="77777777" w:rsidTr="40FAF4C1">
        <w:tc>
          <w:tcPr>
            <w:tcW w:w="4950" w:type="dxa"/>
            <w:shd w:val="clear" w:color="auto" w:fill="FFD965"/>
          </w:tcPr>
          <w:p w14:paraId="42813B6C"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4B9F6E8D"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Direct observation</w:t>
            </w:r>
          </w:p>
          <w:p w14:paraId="6EE6EC5F"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Medical record (c</w:t>
            </w:r>
            <w:r w:rsidR="002F75C3" w:rsidRPr="00CC4667">
              <w:rPr>
                <w:rFonts w:ascii="Arial" w:eastAsia="Arial" w:hAnsi="Arial" w:cs="Arial"/>
                <w:color w:val="000000"/>
              </w:rPr>
              <w:t>hart</w:t>
            </w:r>
            <w:r w:rsidRPr="00CC4667">
              <w:rPr>
                <w:rFonts w:ascii="Arial" w:eastAsia="Arial" w:hAnsi="Arial" w:cs="Arial"/>
                <w:color w:val="000000"/>
              </w:rPr>
              <w:t xml:space="preserve">) </w:t>
            </w:r>
            <w:r w:rsidR="002F75C3" w:rsidRPr="00CC4667">
              <w:rPr>
                <w:rFonts w:ascii="Arial" w:eastAsia="Arial" w:hAnsi="Arial" w:cs="Arial"/>
                <w:color w:val="000000"/>
              </w:rPr>
              <w:t xml:space="preserve">audit </w:t>
            </w:r>
          </w:p>
          <w:p w14:paraId="44798D9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lastRenderedPageBreak/>
              <w:t>Multiple choice test</w:t>
            </w:r>
          </w:p>
          <w:p w14:paraId="72EB6679" w14:textId="772C4942" w:rsidR="00E66C55" w:rsidRPr="00CC4667" w:rsidRDefault="00FF6FA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OSCE</w:t>
            </w:r>
          </w:p>
          <w:p w14:paraId="2EE2F850" w14:textId="343F13E7" w:rsidR="00580836" w:rsidRPr="00CC4667" w:rsidRDefault="001A7E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QI</w:t>
            </w:r>
            <w:r w:rsidR="00580836" w:rsidRPr="00CC4667">
              <w:rPr>
                <w:rFonts w:ascii="Arial" w:eastAsia="Arial" w:hAnsi="Arial" w:cs="Arial"/>
                <w:color w:val="000000"/>
              </w:rPr>
              <w:t xml:space="preserve"> project  </w:t>
            </w:r>
          </w:p>
        </w:tc>
      </w:tr>
      <w:tr w:rsidR="00847048" w:rsidRPr="00CC4667" w14:paraId="11111A0F" w14:textId="77777777" w:rsidTr="40FAF4C1">
        <w:tc>
          <w:tcPr>
            <w:tcW w:w="4950" w:type="dxa"/>
            <w:shd w:val="clear" w:color="auto" w:fill="8DB3E2" w:themeFill="text2" w:themeFillTint="66"/>
          </w:tcPr>
          <w:p w14:paraId="0C0C682E"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 xml:space="preserve">Curriculum Mapping </w:t>
            </w:r>
          </w:p>
        </w:tc>
        <w:tc>
          <w:tcPr>
            <w:tcW w:w="9175" w:type="dxa"/>
            <w:shd w:val="clear" w:color="auto" w:fill="8DB3E2" w:themeFill="text2" w:themeFillTint="66"/>
          </w:tcPr>
          <w:p w14:paraId="5305656E" w14:textId="49E0A068"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17592812" w14:textId="77777777" w:rsidTr="40FAF4C1">
        <w:trPr>
          <w:trHeight w:val="80"/>
        </w:trPr>
        <w:tc>
          <w:tcPr>
            <w:tcW w:w="4950" w:type="dxa"/>
            <w:shd w:val="clear" w:color="auto" w:fill="A8D08D"/>
          </w:tcPr>
          <w:p w14:paraId="582176E8"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p w14:paraId="16DB8ABC" w14:textId="77777777" w:rsidR="0088104B" w:rsidRPr="00CC4667" w:rsidRDefault="0088104B" w:rsidP="00AB29F3">
            <w:pPr>
              <w:spacing w:after="0" w:line="240" w:lineRule="auto"/>
              <w:rPr>
                <w:rFonts w:ascii="Arial" w:eastAsia="Arial" w:hAnsi="Arial" w:cs="Arial"/>
              </w:rPr>
            </w:pPr>
          </w:p>
          <w:p w14:paraId="7F6609B6" w14:textId="77777777" w:rsidR="0088104B" w:rsidRPr="00CC4667" w:rsidRDefault="0088104B" w:rsidP="00AB29F3">
            <w:pPr>
              <w:spacing w:after="0" w:line="240" w:lineRule="auto"/>
              <w:rPr>
                <w:rFonts w:ascii="Arial" w:eastAsia="Arial" w:hAnsi="Arial" w:cs="Arial"/>
              </w:rPr>
            </w:pPr>
          </w:p>
        </w:tc>
        <w:tc>
          <w:tcPr>
            <w:tcW w:w="9175" w:type="dxa"/>
            <w:shd w:val="clear" w:color="auto" w:fill="A8D08D"/>
          </w:tcPr>
          <w:p w14:paraId="4679FC9F"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Agency for Healthcare Research and Quality (AHRQ). Measuring the Quality of Physician Care. </w:t>
            </w:r>
            <w:hyperlink r:id="rId27" w:history="1">
              <w:r w:rsidRPr="00CC4667">
                <w:rPr>
                  <w:rStyle w:val="Hyperlink"/>
                  <w:rFonts w:ascii="Arial" w:eastAsia="Arial" w:hAnsi="Arial" w:cs="Arial"/>
                </w:rPr>
                <w:t>https://www.ahrq.gov/talkingquality/measures/setting/physician/index.html</w:t>
              </w:r>
            </w:hyperlink>
            <w:r w:rsidRPr="00CC4667">
              <w:rPr>
                <w:rFonts w:ascii="Arial" w:eastAsia="Arial" w:hAnsi="Arial" w:cs="Arial"/>
              </w:rPr>
              <w:t>. 2021.</w:t>
            </w:r>
          </w:p>
          <w:p w14:paraId="4663FDF5"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Agency for Healthcare Research and Quality. Major Physician Measurement Sets. </w:t>
            </w:r>
            <w:hyperlink r:id="rId28" w:history="1">
              <w:r w:rsidRPr="00CC4667">
                <w:rPr>
                  <w:rStyle w:val="Hyperlink"/>
                  <w:rFonts w:ascii="Arial" w:hAnsi="Arial" w:cs="Arial"/>
                </w:rPr>
                <w:t>https://www.ahrq.gov/talkingquality/measures/setting/physician/measurement-sets.html</w:t>
              </w:r>
            </w:hyperlink>
            <w:r w:rsidRPr="00CC4667">
              <w:rPr>
                <w:rFonts w:ascii="Arial" w:hAnsi="Arial" w:cs="Arial"/>
              </w:rPr>
              <w:t>. 2021.</w:t>
            </w:r>
          </w:p>
          <w:p w14:paraId="4258C4A3"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The Commonwealth Fund. Health System Data Center. </w:t>
            </w:r>
            <w:hyperlink r:id="rId29" w:anchor="ind=1/sc=1" w:history="1">
              <w:r w:rsidRPr="00CC4667">
                <w:rPr>
                  <w:rStyle w:val="Hyperlink"/>
                  <w:rFonts w:ascii="Arial" w:hAnsi="Arial" w:cs="Arial"/>
                </w:rPr>
                <w:t>http://datacenter.commonwealthfund.org/?_ga=2.110888517.1505146611.1495417431-1811932185.1495417431#ind=1/sc=1</w:t>
              </w:r>
            </w:hyperlink>
            <w:r w:rsidRPr="00CC4667">
              <w:rPr>
                <w:rFonts w:ascii="Arial" w:hAnsi="Arial" w:cs="Arial"/>
                <w:color w:val="000000"/>
              </w:rPr>
              <w:t>. 2021.</w:t>
            </w:r>
          </w:p>
          <w:p w14:paraId="681EB860" w14:textId="5CBC6C5C" w:rsidR="00E66C55" w:rsidRPr="00CC4667" w:rsidRDefault="006305C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K</w:t>
            </w:r>
            <w:r w:rsidR="00217661" w:rsidRPr="00CC4667">
              <w:rPr>
                <w:rFonts w:ascii="Arial" w:hAnsi="Arial" w:cs="Arial"/>
                <w:color w:val="000000"/>
              </w:rPr>
              <w:t xml:space="preserve">aiser Family Foundation. </w:t>
            </w:r>
            <w:hyperlink r:id="rId30" w:history="1">
              <w:r w:rsidRPr="00CC4667">
                <w:rPr>
                  <w:rStyle w:val="Hyperlink"/>
                  <w:rFonts w:ascii="Arial" w:hAnsi="Arial" w:cs="Arial"/>
                </w:rPr>
                <w:t>https://www.kff.org/</w:t>
              </w:r>
            </w:hyperlink>
            <w:r w:rsidRPr="00CC4667">
              <w:rPr>
                <w:rFonts w:ascii="Arial" w:hAnsi="Arial" w:cs="Arial"/>
                <w:color w:val="000000"/>
              </w:rPr>
              <w:t>. 2021.</w:t>
            </w:r>
          </w:p>
          <w:p w14:paraId="292FE6A0" w14:textId="61C39D85" w:rsidR="00E66C55" w:rsidRPr="00CC4667" w:rsidRDefault="0021766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Kaiser Family Foundation. Health Reform. </w:t>
            </w:r>
            <w:hyperlink r:id="rId31" w:history="1">
              <w:r w:rsidR="006305C5" w:rsidRPr="00CC4667">
                <w:rPr>
                  <w:rStyle w:val="Hyperlink"/>
                  <w:rFonts w:ascii="Arial" w:hAnsi="Arial" w:cs="Arial"/>
                </w:rPr>
                <w:t>https://www.kff.org/health-reform/</w:t>
              </w:r>
            </w:hyperlink>
            <w:r w:rsidR="006305C5" w:rsidRPr="00CC4667">
              <w:rPr>
                <w:rFonts w:ascii="Arial" w:hAnsi="Arial" w:cs="Arial"/>
                <w:color w:val="000000"/>
              </w:rPr>
              <w:t>. 2021.</w:t>
            </w:r>
          </w:p>
          <w:p w14:paraId="188EB8E6"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Lam DL, </w:t>
            </w:r>
            <w:proofErr w:type="spellStart"/>
            <w:r w:rsidRPr="00CC4667">
              <w:rPr>
                <w:rFonts w:ascii="Arial" w:hAnsi="Arial" w:cs="Arial"/>
                <w:color w:val="000000"/>
              </w:rPr>
              <w:t>Medverd</w:t>
            </w:r>
            <w:proofErr w:type="spellEnd"/>
            <w:r w:rsidRPr="00CC4667">
              <w:rPr>
                <w:rFonts w:ascii="Arial" w:hAnsi="Arial" w:cs="Arial"/>
                <w:color w:val="000000"/>
              </w:rPr>
              <w:t xml:space="preserve"> JR. How radiologists get paid: resource-based relative value scale and the revenue cycle. </w:t>
            </w:r>
            <w:r w:rsidRPr="00CC4667">
              <w:rPr>
                <w:rFonts w:ascii="Arial" w:hAnsi="Arial" w:cs="Arial"/>
                <w:i/>
                <w:color w:val="000000"/>
              </w:rPr>
              <w:t>AJR</w:t>
            </w:r>
            <w:r w:rsidRPr="00CC4667">
              <w:rPr>
                <w:rFonts w:ascii="Arial" w:hAnsi="Arial" w:cs="Arial"/>
                <w:color w:val="000000"/>
              </w:rPr>
              <w:t xml:space="preserve">. </w:t>
            </w:r>
            <w:proofErr w:type="gramStart"/>
            <w:r w:rsidRPr="00CC4667">
              <w:rPr>
                <w:rFonts w:ascii="Arial" w:hAnsi="Arial" w:cs="Arial"/>
                <w:color w:val="000000"/>
              </w:rPr>
              <w:t>2013;201:947</w:t>
            </w:r>
            <w:proofErr w:type="gramEnd"/>
            <w:r w:rsidRPr="00CC4667">
              <w:rPr>
                <w:rFonts w:ascii="Arial" w:hAnsi="Arial" w:cs="Arial"/>
                <w:color w:val="000000"/>
              </w:rPr>
              <w:t xml:space="preserve">-958. </w:t>
            </w:r>
            <w:hyperlink r:id="rId32" w:history="1">
              <w:r w:rsidRPr="00CC4667">
                <w:rPr>
                  <w:rStyle w:val="Hyperlink"/>
                  <w:rFonts w:ascii="Arial" w:hAnsi="Arial" w:cs="Arial"/>
                </w:rPr>
                <w:t>https://www.ajronline.org/doi/full/10.2214/AJR.12.9715</w:t>
              </w:r>
            </w:hyperlink>
            <w:r w:rsidRPr="00CC4667">
              <w:rPr>
                <w:rFonts w:ascii="Arial" w:hAnsi="Arial" w:cs="Arial"/>
              </w:rPr>
              <w:t>. 2021.</w:t>
            </w:r>
          </w:p>
          <w:p w14:paraId="6DE91ABB" w14:textId="098EF66D" w:rsidR="00E66C55" w:rsidRPr="00CC4667" w:rsidRDefault="0021766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National Academy of Medicine. Vital Detections for Health and Health Care: A Policy Initiative of the National Academy of Medicine. </w:t>
            </w:r>
            <w:hyperlink r:id="rId33" w:history="1">
              <w:r w:rsidR="006305C5" w:rsidRPr="00CC4667">
                <w:rPr>
                  <w:rStyle w:val="Hyperlink"/>
                  <w:rFonts w:ascii="Arial" w:hAnsi="Arial" w:cs="Arial"/>
                </w:rPr>
                <w:t>https://nam.edu/initiatives/vital-directions-for-health-and-health-care/</w:t>
              </w:r>
            </w:hyperlink>
            <w:r w:rsidR="006305C5" w:rsidRPr="00CC4667">
              <w:rPr>
                <w:rFonts w:ascii="Arial" w:hAnsi="Arial" w:cs="Arial"/>
                <w:color w:val="000000"/>
              </w:rPr>
              <w:t>. 2021.</w:t>
            </w:r>
          </w:p>
          <w:p w14:paraId="5541D131" w14:textId="2531183F" w:rsidR="00E66C55" w:rsidRPr="00CC4667" w:rsidRDefault="0021766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Oklahoma State University Medical Center Diagnostic Radiology Residency. Business of Radiology. </w:t>
            </w:r>
            <w:hyperlink r:id="rId34" w:anchor="0" w:history="1">
              <w:r w:rsidR="006305C5" w:rsidRPr="00CC4667">
                <w:rPr>
                  <w:rStyle w:val="Hyperlink"/>
                  <w:rFonts w:ascii="Arial" w:hAnsi="Arial" w:cs="Arial"/>
                </w:rPr>
                <w:t>http://www.osumcradiology.org/educationalschedule/lecutres/BusinessofRadiology/#0</w:t>
              </w:r>
            </w:hyperlink>
            <w:r w:rsidR="006305C5" w:rsidRPr="00CC4667">
              <w:rPr>
                <w:rFonts w:ascii="Arial" w:hAnsi="Arial" w:cs="Arial"/>
              </w:rPr>
              <w:t>. 2021.</w:t>
            </w:r>
          </w:p>
          <w:p w14:paraId="06461D69" w14:textId="77777777" w:rsidR="00CC4667" w:rsidRPr="00CC4667" w:rsidRDefault="00CC4667" w:rsidP="00E66C55">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Fonts w:ascii="Arial" w:eastAsia="Arial" w:hAnsi="Arial" w:cs="Arial"/>
              </w:rPr>
              <w:t xml:space="preserve">RSNA Online Learning Center. Level 1: Reimbursement Basic. </w:t>
            </w:r>
            <w:hyperlink r:id="rId35" w:history="1">
              <w:r w:rsidRPr="00CC4667">
                <w:rPr>
                  <w:rStyle w:val="Hyperlink"/>
                  <w:rFonts w:ascii="Arial" w:eastAsia="Arial" w:hAnsi="Arial" w:cs="Arial"/>
                </w:rPr>
                <w:t>http://education.rsna.org/diweb/catalog/item?id=2210377</w:t>
              </w:r>
            </w:hyperlink>
            <w:r w:rsidRPr="00CC4667">
              <w:rPr>
                <w:rFonts w:ascii="Arial" w:eastAsia="Arial" w:hAnsi="Arial" w:cs="Arial"/>
              </w:rPr>
              <w:t>. 2021.</w:t>
            </w:r>
          </w:p>
          <w:p w14:paraId="1CEEFC7E" w14:textId="635E411C" w:rsidR="0088104B" w:rsidRPr="00CC4667" w:rsidRDefault="003920A5"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Fonts w:ascii="Arial" w:eastAsia="Arial" w:hAnsi="Arial" w:cs="Arial"/>
              </w:rPr>
              <w:t xml:space="preserve">RSNA Online Learning Center. </w:t>
            </w:r>
            <w:r w:rsidR="002F75C3" w:rsidRPr="00CC4667">
              <w:rPr>
                <w:rFonts w:ascii="Arial" w:eastAsia="Arial" w:hAnsi="Arial" w:cs="Arial"/>
              </w:rPr>
              <w:t>Level 2: Service Valuation and Costs</w:t>
            </w:r>
            <w:r w:rsidRPr="00CC4667">
              <w:rPr>
                <w:rFonts w:ascii="Arial" w:eastAsia="Arial" w:hAnsi="Arial" w:cs="Arial"/>
              </w:rPr>
              <w:t>.</w:t>
            </w:r>
            <w:r w:rsidR="002F75C3" w:rsidRPr="00CC4667">
              <w:rPr>
                <w:rFonts w:ascii="Arial" w:eastAsia="Arial" w:hAnsi="Arial" w:cs="Arial"/>
              </w:rPr>
              <w:t xml:space="preserve"> </w:t>
            </w:r>
            <w:hyperlink r:id="rId36" w:history="1">
              <w:r w:rsidR="006305C5" w:rsidRPr="00CC4667">
                <w:rPr>
                  <w:rStyle w:val="Hyperlink"/>
                  <w:rFonts w:ascii="Arial" w:eastAsia="Arial" w:hAnsi="Arial" w:cs="Arial"/>
                </w:rPr>
                <w:t>http://education.rsna.org/diweb/catalog/item?id=2223133</w:t>
              </w:r>
            </w:hyperlink>
            <w:r w:rsidR="006305C5" w:rsidRPr="00CC4667">
              <w:rPr>
                <w:rFonts w:ascii="Arial" w:eastAsia="Arial" w:hAnsi="Arial" w:cs="Arial"/>
              </w:rPr>
              <w:t>. 2021.</w:t>
            </w:r>
          </w:p>
        </w:tc>
      </w:tr>
    </w:tbl>
    <w:p w14:paraId="3A238C2D" w14:textId="202A129C" w:rsidR="0002502D" w:rsidRDefault="0002502D" w:rsidP="00AB29F3">
      <w:pPr>
        <w:spacing w:after="0" w:line="240" w:lineRule="auto"/>
      </w:pPr>
    </w:p>
    <w:p w14:paraId="19DA965E" w14:textId="77777777" w:rsidR="00D85690" w:rsidRDefault="00D85690" w:rsidP="00AB29F3">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52485BF" w14:textId="77777777" w:rsidTr="40FAF4C1">
        <w:trPr>
          <w:trHeight w:val="760"/>
        </w:trPr>
        <w:tc>
          <w:tcPr>
            <w:tcW w:w="14125" w:type="dxa"/>
            <w:gridSpan w:val="2"/>
            <w:shd w:val="clear" w:color="auto" w:fill="9CC3E5"/>
          </w:tcPr>
          <w:p w14:paraId="00C5644E" w14:textId="2982CC0B"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C0458" w:rsidRPr="00205F7E">
              <w:rPr>
                <w:rFonts w:ascii="Arial" w:eastAsia="Arial" w:hAnsi="Arial" w:cs="Arial"/>
                <w:b/>
              </w:rPr>
              <w:t>B</w:t>
            </w:r>
            <w:r w:rsidRPr="00205F7E">
              <w:rPr>
                <w:rFonts w:ascii="Arial" w:eastAsia="Arial" w:hAnsi="Arial" w:cs="Arial"/>
                <w:b/>
              </w:rPr>
              <w:t>ased Practice 5: Contrast Agent Safety</w:t>
            </w:r>
          </w:p>
          <w:p w14:paraId="2FA5C287" w14:textId="3C2E98D5" w:rsidR="0088104B" w:rsidRPr="00205F7E" w:rsidRDefault="002F75C3" w:rsidP="00AB29F3">
            <w:pPr>
              <w:spacing w:after="0" w:line="240" w:lineRule="auto"/>
              <w:ind w:left="187"/>
              <w:rPr>
                <w:rFonts w:ascii="Arial" w:eastAsia="Arial" w:hAnsi="Arial" w:cs="Arial"/>
                <w:b/>
                <w:bCs/>
                <w:color w:val="000000"/>
              </w:rPr>
            </w:pPr>
            <w:r w:rsidRPr="00205F7E">
              <w:rPr>
                <w:rFonts w:ascii="Arial" w:eastAsia="Arial" w:hAnsi="Arial" w:cs="Arial"/>
                <w:b/>
                <w:bCs/>
              </w:rPr>
              <w:t>Overall Intent:</w:t>
            </w:r>
            <w:r w:rsidRPr="00205F7E">
              <w:rPr>
                <w:rFonts w:ascii="Arial" w:eastAsia="Arial" w:hAnsi="Arial" w:cs="Arial"/>
              </w:rPr>
              <w:t xml:space="preserve"> </w:t>
            </w:r>
            <w:r w:rsidR="00BC3D2A" w:rsidRPr="00205F7E">
              <w:rPr>
                <w:rFonts w:ascii="Arial" w:eastAsia="Arial" w:hAnsi="Arial" w:cs="Arial"/>
              </w:rPr>
              <w:t>To</w:t>
            </w:r>
            <w:r w:rsidRPr="00205F7E">
              <w:rPr>
                <w:rFonts w:ascii="Arial" w:eastAsia="Arial" w:hAnsi="Arial" w:cs="Arial"/>
              </w:rPr>
              <w:t xml:space="preserve"> recogniz</w:t>
            </w:r>
            <w:r w:rsidR="00BC3D2A" w:rsidRPr="00205F7E">
              <w:rPr>
                <w:rFonts w:ascii="Arial" w:eastAsia="Arial" w:hAnsi="Arial" w:cs="Arial"/>
              </w:rPr>
              <w:t>e</w:t>
            </w:r>
            <w:r w:rsidRPr="00205F7E">
              <w:rPr>
                <w:rFonts w:ascii="Arial" w:eastAsia="Arial" w:hAnsi="Arial" w:cs="Arial"/>
              </w:rPr>
              <w:t xml:space="preserve"> and manag</w:t>
            </w:r>
            <w:r w:rsidR="00BC3D2A" w:rsidRPr="00205F7E">
              <w:rPr>
                <w:rFonts w:ascii="Arial" w:eastAsia="Arial" w:hAnsi="Arial" w:cs="Arial"/>
              </w:rPr>
              <w:t>e</w:t>
            </w:r>
            <w:r w:rsidRPr="00205F7E">
              <w:rPr>
                <w:rFonts w:ascii="Arial" w:eastAsia="Arial" w:hAnsi="Arial" w:cs="Arial"/>
              </w:rPr>
              <w:t xml:space="preserve"> contrast (iodinated and gadolinium) reactions</w:t>
            </w:r>
          </w:p>
        </w:tc>
      </w:tr>
      <w:tr w:rsidR="00847048" w:rsidRPr="00205F7E" w14:paraId="68A4DB87" w14:textId="77777777" w:rsidTr="40FAF4C1">
        <w:tc>
          <w:tcPr>
            <w:tcW w:w="4950" w:type="dxa"/>
            <w:shd w:val="clear" w:color="auto" w:fill="FAC090"/>
          </w:tcPr>
          <w:p w14:paraId="652BA10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55CE5BC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7348236E" w14:textId="77777777" w:rsidTr="002D2BF5">
        <w:tc>
          <w:tcPr>
            <w:tcW w:w="4950" w:type="dxa"/>
            <w:tcBorders>
              <w:top w:val="single" w:sz="4" w:space="0" w:color="000000"/>
              <w:bottom w:val="single" w:sz="4" w:space="0" w:color="000000"/>
            </w:tcBorders>
            <w:shd w:val="clear" w:color="auto" w:fill="C9C9C9"/>
          </w:tcPr>
          <w:p w14:paraId="1786C740" w14:textId="4B20A780"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362C37" w:rsidRPr="00205F7E">
              <w:rPr>
                <w:rFonts w:ascii="Arial" w:eastAsia="Arial" w:hAnsi="Arial" w:cs="Arial"/>
                <w:i/>
                <w:color w:val="000000"/>
              </w:rPr>
              <w:t>Demonstrates knowledge of contrast reactions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10E085"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Has basic knowledge and awareness of contrast reactions, </w:t>
            </w:r>
            <w:r w:rsidR="00474DD6" w:rsidRPr="00205F7E">
              <w:rPr>
                <w:rFonts w:ascii="Arial" w:eastAsia="Arial" w:hAnsi="Arial" w:cs="Arial"/>
              </w:rPr>
              <w:t>including</w:t>
            </w:r>
            <w:r w:rsidRPr="00205F7E">
              <w:rPr>
                <w:rFonts w:ascii="Arial" w:eastAsia="Arial" w:hAnsi="Arial" w:cs="Arial"/>
              </w:rPr>
              <w:t xml:space="preserve"> their recognition and managemen</w:t>
            </w:r>
            <w:r w:rsidR="00474DD6" w:rsidRPr="00205F7E">
              <w:rPr>
                <w:rFonts w:ascii="Arial" w:eastAsia="Arial" w:hAnsi="Arial" w:cs="Arial"/>
              </w:rPr>
              <w:t>t</w:t>
            </w:r>
            <w:r w:rsidRPr="00205F7E">
              <w:rPr>
                <w:rFonts w:ascii="Arial" w:eastAsia="Arial" w:hAnsi="Arial" w:cs="Arial"/>
              </w:rPr>
              <w:t xml:space="preserve"> </w:t>
            </w:r>
          </w:p>
          <w:p w14:paraId="36FA4FB7" w14:textId="6DCF12CB"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Can describe the management of:</w:t>
            </w:r>
          </w:p>
          <w:p w14:paraId="64EA79C0"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Bronchospasm</w:t>
            </w:r>
          </w:p>
          <w:p w14:paraId="1893C0FF" w14:textId="2873845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Contrast extravasation</w:t>
            </w:r>
          </w:p>
          <w:p w14:paraId="257176A7"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Hives</w:t>
            </w:r>
          </w:p>
          <w:p w14:paraId="5A631AD1"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bradycardia</w:t>
            </w:r>
          </w:p>
          <w:p w14:paraId="50B34C01"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tachycardia</w:t>
            </w:r>
          </w:p>
          <w:p w14:paraId="74A3B2C3"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Laryngeal edema</w:t>
            </w:r>
          </w:p>
          <w:p w14:paraId="7FA18A6B" w14:textId="247A71D8" w:rsidR="0088104B"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Premedication regimens</w:t>
            </w:r>
          </w:p>
        </w:tc>
      </w:tr>
      <w:tr w:rsidR="008033DC" w:rsidRPr="00205F7E" w14:paraId="5579968D" w14:textId="77777777" w:rsidTr="002D2BF5">
        <w:tc>
          <w:tcPr>
            <w:tcW w:w="4950" w:type="dxa"/>
            <w:tcBorders>
              <w:top w:val="single" w:sz="4" w:space="0" w:color="000000"/>
              <w:bottom w:val="single" w:sz="4" w:space="0" w:color="000000"/>
            </w:tcBorders>
            <w:shd w:val="clear" w:color="auto" w:fill="C9C9C9"/>
          </w:tcPr>
          <w:p w14:paraId="318416D7" w14:textId="0F15F31A"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362C37" w:rsidRPr="00205F7E">
              <w:rPr>
                <w:rFonts w:ascii="Arial" w:eastAsia="Arial" w:hAnsi="Arial" w:cs="Arial"/>
                <w:i/>
              </w:rPr>
              <w:t>Recognizes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9AE014" w14:textId="77777777" w:rsidR="00E66C55" w:rsidRPr="00205F7E" w:rsidRDefault="007021C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w:t>
            </w:r>
            <w:r w:rsidR="002F75C3" w:rsidRPr="00205F7E">
              <w:rPr>
                <w:rFonts w:ascii="Arial" w:eastAsia="Arial" w:hAnsi="Arial" w:cs="Arial"/>
              </w:rPr>
              <w:t>nsistently and reliably recognize</w:t>
            </w:r>
            <w:r w:rsidRPr="00205F7E">
              <w:rPr>
                <w:rFonts w:ascii="Arial" w:eastAsia="Arial" w:hAnsi="Arial" w:cs="Arial"/>
              </w:rPr>
              <w:t>s</w:t>
            </w:r>
            <w:r w:rsidR="002F75C3" w:rsidRPr="00205F7E">
              <w:rPr>
                <w:rFonts w:ascii="Arial" w:eastAsia="Arial" w:hAnsi="Arial" w:cs="Arial"/>
              </w:rPr>
              <w:t xml:space="preserve"> different signs of a patient’s contrast reaction in simulation or actual in the CT or MRI department</w:t>
            </w:r>
          </w:p>
          <w:p w14:paraId="7AC7400C" w14:textId="79E295D4"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Can recognize the following:</w:t>
            </w:r>
          </w:p>
          <w:p w14:paraId="7F283292"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 xml:space="preserve">Bronchospasm </w:t>
            </w:r>
          </w:p>
          <w:p w14:paraId="48F108AA" w14:textId="7155AF04"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Hives</w:t>
            </w:r>
          </w:p>
          <w:p w14:paraId="4BBCFA8C"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bradycardia</w:t>
            </w:r>
          </w:p>
          <w:p w14:paraId="61E648C8" w14:textId="77777777"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tachycardia</w:t>
            </w:r>
          </w:p>
          <w:p w14:paraId="2DCE1147" w14:textId="28E3D0C8" w:rsidR="0088104B"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Laryngeal edema</w:t>
            </w:r>
          </w:p>
        </w:tc>
      </w:tr>
      <w:tr w:rsidR="008033DC" w:rsidRPr="00205F7E" w14:paraId="7E32C65D" w14:textId="77777777" w:rsidTr="002D2BF5">
        <w:tc>
          <w:tcPr>
            <w:tcW w:w="4950" w:type="dxa"/>
            <w:tcBorders>
              <w:top w:val="single" w:sz="4" w:space="0" w:color="000000"/>
              <w:bottom w:val="single" w:sz="4" w:space="0" w:color="000000"/>
            </w:tcBorders>
            <w:shd w:val="clear" w:color="auto" w:fill="C9C9C9"/>
          </w:tcPr>
          <w:p w14:paraId="34917D2F" w14:textId="49AEF087"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362C37" w:rsidRPr="00205F7E">
              <w:rPr>
                <w:rFonts w:ascii="Arial" w:eastAsia="Arial" w:hAnsi="Arial" w:cs="Arial"/>
                <w:i/>
                <w:color w:val="000000"/>
              </w:rPr>
              <w:t>Manages contrast reactions, with supervision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64F669"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Consistently and reliably manages (with supervision) contrast reactions in simulation or actual in the CT or MRI department </w:t>
            </w:r>
          </w:p>
          <w:p w14:paraId="567E2A6C" w14:textId="27897BF4"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Can manage the following:</w:t>
            </w:r>
          </w:p>
          <w:p w14:paraId="0056AEE1"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 xml:space="preserve">Bronchospasm </w:t>
            </w:r>
          </w:p>
          <w:p w14:paraId="412E5411" w14:textId="4818F408"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Hives</w:t>
            </w:r>
          </w:p>
          <w:p w14:paraId="1EA25C3C"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bradycardia</w:t>
            </w:r>
          </w:p>
          <w:p w14:paraId="295BDA0F" w14:textId="77777777"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tachycardia</w:t>
            </w:r>
          </w:p>
          <w:p w14:paraId="4699327D" w14:textId="06661E3C" w:rsidR="0088104B"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Laryngeal edema</w:t>
            </w:r>
          </w:p>
        </w:tc>
      </w:tr>
      <w:tr w:rsidR="008033DC" w:rsidRPr="00205F7E" w14:paraId="4DA99B0F" w14:textId="77777777" w:rsidTr="002D2BF5">
        <w:tc>
          <w:tcPr>
            <w:tcW w:w="4950" w:type="dxa"/>
            <w:tcBorders>
              <w:top w:val="single" w:sz="4" w:space="0" w:color="000000"/>
              <w:bottom w:val="single" w:sz="4" w:space="0" w:color="000000"/>
            </w:tcBorders>
            <w:shd w:val="clear" w:color="auto" w:fill="C9C9C9"/>
          </w:tcPr>
          <w:p w14:paraId="7CF0DFA2" w14:textId="4E56473C"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362C37" w:rsidRPr="00205F7E">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041D0" w14:textId="0F0CB859"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Consistently and reliably recognizes and manages contrast reactions independently in simulation or actual in the CT or MRI department </w:t>
            </w:r>
          </w:p>
        </w:tc>
      </w:tr>
      <w:tr w:rsidR="008033DC" w:rsidRPr="00205F7E" w14:paraId="4D0C2BD1" w14:textId="77777777" w:rsidTr="002D2BF5">
        <w:tc>
          <w:tcPr>
            <w:tcW w:w="4950" w:type="dxa"/>
            <w:tcBorders>
              <w:top w:val="single" w:sz="4" w:space="0" w:color="000000"/>
              <w:bottom w:val="single" w:sz="4" w:space="0" w:color="000000"/>
            </w:tcBorders>
            <w:shd w:val="clear" w:color="auto" w:fill="C9C9C9"/>
          </w:tcPr>
          <w:p w14:paraId="7EAE67C3" w14:textId="14ACD579"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362C37" w:rsidRPr="00205F7E">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CF9177" w14:textId="3787551A"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Assumes a leadership role in the department or institution to conduct a seminar or experience for a variety of contrast reaction(s)</w:t>
            </w:r>
          </w:p>
        </w:tc>
      </w:tr>
      <w:tr w:rsidR="00847048" w:rsidRPr="00205F7E" w14:paraId="3A5C1625" w14:textId="77777777" w:rsidTr="40FAF4C1">
        <w:tc>
          <w:tcPr>
            <w:tcW w:w="4950" w:type="dxa"/>
            <w:shd w:val="clear" w:color="auto" w:fill="FFD965"/>
          </w:tcPr>
          <w:p w14:paraId="66F9C37F"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66B5E0CE"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Direct observation </w:t>
            </w:r>
          </w:p>
          <w:p w14:paraId="74B22E09" w14:textId="77777777" w:rsidR="00E66C55" w:rsidRPr="00205F7E"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Medical record (c</w:t>
            </w:r>
            <w:r w:rsidR="002F75C3" w:rsidRPr="00205F7E">
              <w:rPr>
                <w:rFonts w:ascii="Arial" w:eastAsia="Arial" w:hAnsi="Arial" w:cs="Arial"/>
                <w:color w:val="000000"/>
              </w:rPr>
              <w:t>hart</w:t>
            </w:r>
            <w:r w:rsidRPr="00205F7E">
              <w:rPr>
                <w:rFonts w:ascii="Arial" w:eastAsia="Arial" w:hAnsi="Arial" w:cs="Arial"/>
                <w:color w:val="000000"/>
              </w:rPr>
              <w:t>)</w:t>
            </w:r>
            <w:r w:rsidR="002F75C3" w:rsidRPr="00205F7E">
              <w:rPr>
                <w:rFonts w:ascii="Arial" w:eastAsia="Arial" w:hAnsi="Arial" w:cs="Arial"/>
                <w:color w:val="000000"/>
              </w:rPr>
              <w:t xml:space="preserve"> audit</w:t>
            </w:r>
          </w:p>
          <w:p w14:paraId="46B949E0" w14:textId="77777777" w:rsidR="00E66C55" w:rsidRPr="00205F7E"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Multiple choice test</w:t>
            </w:r>
          </w:p>
          <w:p w14:paraId="7EB7D6D7" w14:textId="493CC82A" w:rsidR="00E66C55" w:rsidRPr="00205F7E" w:rsidRDefault="00FF6FA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lastRenderedPageBreak/>
              <w:t>OSCE</w:t>
            </w:r>
          </w:p>
          <w:p w14:paraId="678751CA" w14:textId="77777777" w:rsidR="00E66C55" w:rsidRPr="00205F7E"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Reflection</w:t>
            </w:r>
          </w:p>
          <w:p w14:paraId="0234B04C" w14:textId="29A2D9B9" w:rsidR="00580836" w:rsidRPr="00205F7E"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47048" w:rsidRPr="00205F7E" w14:paraId="59020028" w14:textId="77777777" w:rsidTr="40FAF4C1">
        <w:tc>
          <w:tcPr>
            <w:tcW w:w="4950" w:type="dxa"/>
            <w:shd w:val="clear" w:color="auto" w:fill="8DB3E2" w:themeFill="text2" w:themeFillTint="66"/>
          </w:tcPr>
          <w:p w14:paraId="79CA6EAB"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 xml:space="preserve">Curriculum Mapping </w:t>
            </w:r>
          </w:p>
        </w:tc>
        <w:tc>
          <w:tcPr>
            <w:tcW w:w="9175" w:type="dxa"/>
            <w:shd w:val="clear" w:color="auto" w:fill="8DB3E2" w:themeFill="text2" w:themeFillTint="66"/>
          </w:tcPr>
          <w:p w14:paraId="6604962C" w14:textId="55D9FF24"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BC4E905" w14:textId="77777777" w:rsidTr="40FAF4C1">
        <w:trPr>
          <w:trHeight w:val="80"/>
        </w:trPr>
        <w:tc>
          <w:tcPr>
            <w:tcW w:w="4950" w:type="dxa"/>
            <w:shd w:val="clear" w:color="auto" w:fill="A8D08D"/>
          </w:tcPr>
          <w:p w14:paraId="3CCCE72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03C26174" w14:textId="515BE929"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Contrast </w:t>
            </w:r>
            <w:r w:rsidRPr="006305C5">
              <w:rPr>
                <w:rFonts w:ascii="Arial" w:eastAsia="Arial" w:hAnsi="Arial" w:cs="Arial"/>
              </w:rPr>
              <w:t xml:space="preserve">Card. </w:t>
            </w:r>
            <w:hyperlink r:id="rId37" w:history="1">
              <w:r w:rsidRPr="004E5F75">
                <w:rPr>
                  <w:rStyle w:val="Hyperlink"/>
                  <w:rFonts w:ascii="Arial" w:eastAsia="Arial" w:hAnsi="Arial" w:cs="Arial"/>
                </w:rPr>
                <w:t>https://www.acr.org/-/media/ACR/Files/Clinical-Resources/Contrast-Reaction-Card.pdf</w:t>
              </w:r>
            </w:hyperlink>
            <w:r>
              <w:rPr>
                <w:rFonts w:ascii="Arial" w:eastAsia="Arial" w:hAnsi="Arial" w:cs="Arial"/>
              </w:rPr>
              <w:t>. 2021.</w:t>
            </w:r>
          </w:p>
          <w:p w14:paraId="6845ECF8" w14:textId="78BC04A1" w:rsidR="00E66C55" w:rsidRPr="00205F7E" w:rsidRDefault="00CC466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0002502D" w:rsidRPr="00205F7E">
              <w:rPr>
                <w:rFonts w:ascii="Arial" w:eastAsia="Arial" w:hAnsi="Arial" w:cs="Arial"/>
                <w:color w:val="000000"/>
              </w:rPr>
              <w:t xml:space="preserve">. </w:t>
            </w:r>
            <w:r w:rsidR="002F75C3" w:rsidRPr="00205F7E">
              <w:rPr>
                <w:rFonts w:ascii="Arial" w:eastAsia="Arial" w:hAnsi="Arial" w:cs="Arial"/>
                <w:color w:val="000000"/>
              </w:rPr>
              <w:t>Manual on Contrast Media</w:t>
            </w:r>
            <w:r w:rsidR="0002502D" w:rsidRPr="00205F7E">
              <w:rPr>
                <w:rFonts w:ascii="Arial" w:eastAsia="Arial" w:hAnsi="Arial" w:cs="Arial"/>
                <w:color w:val="000000"/>
              </w:rPr>
              <w:t>.</w:t>
            </w:r>
            <w:r w:rsidR="002F75C3" w:rsidRPr="00205F7E">
              <w:rPr>
                <w:rFonts w:ascii="Arial" w:eastAsia="Arial" w:hAnsi="Arial" w:cs="Arial"/>
                <w:color w:val="000000"/>
              </w:rPr>
              <w:t xml:space="preserve"> </w:t>
            </w:r>
            <w:hyperlink r:id="rId38" w:history="1">
              <w:r w:rsidR="006305C5" w:rsidRPr="004E5F75">
                <w:rPr>
                  <w:rStyle w:val="Hyperlink"/>
                  <w:rFonts w:ascii="Arial" w:eastAsia="Arial" w:hAnsi="Arial" w:cs="Arial"/>
                </w:rPr>
                <w:t>https://www.acr.org/Clinical-Resources/Contrast-Manual</w:t>
              </w:r>
            </w:hyperlink>
            <w:r w:rsidR="006305C5">
              <w:rPr>
                <w:rFonts w:ascii="Arial" w:eastAsia="Arial" w:hAnsi="Arial" w:cs="Arial"/>
              </w:rPr>
              <w:t>. 2021.</w:t>
            </w:r>
          </w:p>
          <w:p w14:paraId="633E6566" w14:textId="79CFE282" w:rsidR="00CC4667" w:rsidRPr="00CC4667" w:rsidRDefault="002F75C3"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BLS and ACLS certification courses</w:t>
            </w:r>
          </w:p>
        </w:tc>
      </w:tr>
    </w:tbl>
    <w:p w14:paraId="7C2C6564" w14:textId="77777777" w:rsidR="0088104B" w:rsidRDefault="0088104B" w:rsidP="00AB29F3">
      <w:pPr>
        <w:spacing w:after="0" w:line="240" w:lineRule="auto"/>
        <w:ind w:hanging="180"/>
        <w:rPr>
          <w:rFonts w:ascii="Arial" w:eastAsia="Arial" w:hAnsi="Arial" w:cs="Arial"/>
        </w:rPr>
      </w:pPr>
    </w:p>
    <w:p w14:paraId="4BBE9CB6" w14:textId="7DBDE9B4" w:rsidR="0088104B" w:rsidRDefault="00702565" w:rsidP="00E66C5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7C26985" w14:textId="77777777" w:rsidTr="6C3D62D4">
        <w:trPr>
          <w:trHeight w:val="760"/>
        </w:trPr>
        <w:tc>
          <w:tcPr>
            <w:tcW w:w="14125" w:type="dxa"/>
            <w:gridSpan w:val="2"/>
            <w:shd w:val="clear" w:color="auto" w:fill="9CC3E5"/>
          </w:tcPr>
          <w:p w14:paraId="3A5FA054" w14:textId="4E95699A"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C0458" w:rsidRPr="00205F7E">
              <w:rPr>
                <w:rFonts w:ascii="Arial" w:eastAsia="Arial" w:hAnsi="Arial" w:cs="Arial"/>
                <w:b/>
              </w:rPr>
              <w:t>B</w:t>
            </w:r>
            <w:r w:rsidRPr="00205F7E">
              <w:rPr>
                <w:rFonts w:ascii="Arial" w:eastAsia="Arial" w:hAnsi="Arial" w:cs="Arial"/>
                <w:b/>
              </w:rPr>
              <w:t>ased Practice 6: Radiation Safety</w:t>
            </w:r>
          </w:p>
          <w:p w14:paraId="01968D96" w14:textId="74A584EB"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5C0458" w:rsidRPr="00205F7E">
              <w:rPr>
                <w:rFonts w:ascii="Arial" w:eastAsia="Arial" w:hAnsi="Arial" w:cs="Arial"/>
              </w:rPr>
              <w:t>To d</w:t>
            </w:r>
            <w:r w:rsidRPr="00205F7E">
              <w:rPr>
                <w:rFonts w:ascii="Arial" w:eastAsia="Arial" w:hAnsi="Arial" w:cs="Arial"/>
              </w:rPr>
              <w:t xml:space="preserve">emonstrate competence in and </w:t>
            </w:r>
            <w:r w:rsidR="005C0458" w:rsidRPr="00205F7E">
              <w:rPr>
                <w:rFonts w:ascii="Arial" w:eastAsia="Arial" w:hAnsi="Arial" w:cs="Arial"/>
              </w:rPr>
              <w:t xml:space="preserve">to be </w:t>
            </w:r>
            <w:r w:rsidRPr="00205F7E">
              <w:rPr>
                <w:rFonts w:ascii="Arial" w:eastAsia="Arial" w:hAnsi="Arial" w:cs="Arial"/>
              </w:rPr>
              <w:t>an advocate for radiation safety awareness</w:t>
            </w:r>
          </w:p>
        </w:tc>
      </w:tr>
      <w:tr w:rsidR="00847048" w:rsidRPr="00205F7E" w14:paraId="4DAEE186" w14:textId="77777777" w:rsidTr="6C3D62D4">
        <w:tc>
          <w:tcPr>
            <w:tcW w:w="4950" w:type="dxa"/>
            <w:shd w:val="clear" w:color="auto" w:fill="FAC090"/>
          </w:tcPr>
          <w:p w14:paraId="4856C55F"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43DE9960"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142966F6" w14:textId="77777777" w:rsidTr="002D2BF5">
        <w:tc>
          <w:tcPr>
            <w:tcW w:w="4950" w:type="dxa"/>
            <w:tcBorders>
              <w:top w:val="single" w:sz="4" w:space="0" w:color="000000"/>
              <w:bottom w:val="single" w:sz="4" w:space="0" w:color="000000"/>
            </w:tcBorders>
            <w:shd w:val="clear" w:color="auto" w:fill="C9C9C9"/>
          </w:tcPr>
          <w:p w14:paraId="490EAFDD" w14:textId="52FEAC01"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54256AF1" w:rsidR="0088104B" w:rsidRPr="00205F7E" w:rsidRDefault="007021C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D</w:t>
            </w:r>
            <w:r w:rsidR="002F75C3" w:rsidRPr="00205F7E">
              <w:rPr>
                <w:rFonts w:ascii="Arial" w:eastAsia="Arial" w:hAnsi="Arial" w:cs="Arial"/>
              </w:rPr>
              <w:t>escribe</w:t>
            </w:r>
            <w:r w:rsidRPr="00205F7E">
              <w:rPr>
                <w:rFonts w:ascii="Arial" w:eastAsia="Arial" w:hAnsi="Arial" w:cs="Arial"/>
              </w:rPr>
              <w:t>s</w:t>
            </w:r>
            <w:r w:rsidR="002F75C3" w:rsidRPr="00205F7E">
              <w:rPr>
                <w:rFonts w:ascii="Arial" w:eastAsia="Arial" w:hAnsi="Arial" w:cs="Arial"/>
              </w:rPr>
              <w:t xml:space="preserve"> fundamental concepts in radiation biology addressing the mechanism of injury at different radiation exposures</w:t>
            </w:r>
          </w:p>
        </w:tc>
      </w:tr>
      <w:tr w:rsidR="008033DC" w:rsidRPr="00205F7E" w14:paraId="067793B6" w14:textId="77777777" w:rsidTr="002D2BF5">
        <w:tc>
          <w:tcPr>
            <w:tcW w:w="4950" w:type="dxa"/>
            <w:tcBorders>
              <w:top w:val="single" w:sz="4" w:space="0" w:color="000000"/>
              <w:bottom w:val="single" w:sz="4" w:space="0" w:color="000000"/>
            </w:tcBorders>
            <w:shd w:val="clear" w:color="auto" w:fill="C9C9C9"/>
          </w:tcPr>
          <w:p w14:paraId="135FA8F6" w14:textId="18AB8CBA" w:rsidR="0088104B" w:rsidRPr="00205F7E" w:rsidRDefault="002F75C3" w:rsidP="00AB29F3">
            <w:pPr>
              <w:spacing w:after="0" w:line="240" w:lineRule="auto"/>
              <w:rPr>
                <w:rFonts w:ascii="Arial" w:eastAsia="Arial" w:hAnsi="Arial" w:cs="Arial"/>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223E531B"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Can readily access online resources to determine the average dose information</w:t>
            </w:r>
            <w:r w:rsidR="0469447D" w:rsidRPr="00205F7E">
              <w:rPr>
                <w:rFonts w:ascii="Arial" w:eastAsia="Arial" w:hAnsi="Arial" w:cs="Arial"/>
              </w:rPr>
              <w:t xml:space="preserve"> for a particular CT examination</w:t>
            </w:r>
          </w:p>
        </w:tc>
      </w:tr>
      <w:tr w:rsidR="008033DC" w:rsidRPr="00205F7E" w14:paraId="0245EB59" w14:textId="77777777" w:rsidTr="002D2BF5">
        <w:tc>
          <w:tcPr>
            <w:tcW w:w="4950" w:type="dxa"/>
            <w:tcBorders>
              <w:top w:val="single" w:sz="4" w:space="0" w:color="000000"/>
              <w:bottom w:val="single" w:sz="4" w:space="0" w:color="000000"/>
            </w:tcBorders>
            <w:shd w:val="clear" w:color="auto" w:fill="C9C9C9"/>
          </w:tcPr>
          <w:p w14:paraId="346A6132" w14:textId="28AF76F6"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5CD0F028" w:rsidR="0088104B" w:rsidRPr="00205F7E" w:rsidRDefault="007021C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E</w:t>
            </w:r>
            <w:r w:rsidR="002F75C3" w:rsidRPr="00205F7E">
              <w:rPr>
                <w:rFonts w:ascii="Arial" w:eastAsia="Arial" w:hAnsi="Arial" w:cs="Arial"/>
              </w:rPr>
              <w:t>ffectively communicate</w:t>
            </w:r>
            <w:r w:rsidRPr="00205F7E">
              <w:rPr>
                <w:rFonts w:ascii="Arial" w:eastAsia="Arial" w:hAnsi="Arial" w:cs="Arial"/>
              </w:rPr>
              <w:t>s</w:t>
            </w:r>
            <w:r w:rsidR="002F75C3" w:rsidRPr="00205F7E">
              <w:rPr>
                <w:rFonts w:ascii="Arial" w:eastAsia="Arial" w:hAnsi="Arial" w:cs="Arial"/>
              </w:rPr>
              <w:t xml:space="preserve"> relative risks of the radiation exposure during a CT of the </w:t>
            </w:r>
            <w:r w:rsidR="00B818E1" w:rsidRPr="00205F7E">
              <w:rPr>
                <w:rFonts w:ascii="Arial" w:eastAsia="Arial" w:hAnsi="Arial" w:cs="Arial"/>
              </w:rPr>
              <w:t xml:space="preserve">extremity </w:t>
            </w:r>
            <w:r w:rsidR="002F75C3" w:rsidRPr="00205F7E">
              <w:rPr>
                <w:rFonts w:ascii="Arial" w:eastAsia="Arial" w:hAnsi="Arial" w:cs="Arial"/>
              </w:rPr>
              <w:t>to the patient, patient’s family</w:t>
            </w:r>
            <w:r w:rsidR="00921446" w:rsidRPr="00205F7E">
              <w:rPr>
                <w:rFonts w:ascii="Arial" w:eastAsia="Arial" w:hAnsi="Arial" w:cs="Arial"/>
              </w:rPr>
              <w:t>,</w:t>
            </w:r>
            <w:r w:rsidR="002F75C3" w:rsidRPr="00205F7E">
              <w:rPr>
                <w:rFonts w:ascii="Arial" w:eastAsia="Arial" w:hAnsi="Arial" w:cs="Arial"/>
              </w:rPr>
              <w:t xml:space="preserve"> or referring provider</w:t>
            </w:r>
          </w:p>
        </w:tc>
      </w:tr>
      <w:tr w:rsidR="008033DC" w:rsidRPr="00205F7E" w14:paraId="738F99DE" w14:textId="77777777" w:rsidTr="002D2BF5">
        <w:tc>
          <w:tcPr>
            <w:tcW w:w="4950" w:type="dxa"/>
            <w:tcBorders>
              <w:top w:val="single" w:sz="4" w:space="0" w:color="000000"/>
              <w:bottom w:val="single" w:sz="4" w:space="0" w:color="000000"/>
            </w:tcBorders>
            <w:shd w:val="clear" w:color="auto" w:fill="C9C9C9"/>
          </w:tcPr>
          <w:p w14:paraId="4F626044" w14:textId="4C31C6D2"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Applies principles of ALARA in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3ED9F" w14:textId="3EDBADB4" w:rsidR="0088104B" w:rsidRPr="00205F7E" w:rsidRDefault="0092144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M</w:t>
            </w:r>
            <w:r w:rsidR="002F75C3" w:rsidRPr="00205F7E">
              <w:rPr>
                <w:rFonts w:ascii="Arial" w:eastAsia="Arial" w:hAnsi="Arial" w:cs="Arial"/>
                <w:color w:val="000000" w:themeColor="text1"/>
              </w:rPr>
              <w:t>odif</w:t>
            </w:r>
            <w:r w:rsidRPr="00205F7E">
              <w:rPr>
                <w:rFonts w:ascii="Arial" w:eastAsia="Arial" w:hAnsi="Arial" w:cs="Arial"/>
                <w:color w:val="000000" w:themeColor="text1"/>
              </w:rPr>
              <w:t>ies</w:t>
            </w:r>
            <w:r w:rsidR="002F75C3" w:rsidRPr="00205F7E">
              <w:rPr>
                <w:rFonts w:ascii="Arial" w:eastAsia="Arial" w:hAnsi="Arial" w:cs="Arial"/>
                <w:color w:val="000000" w:themeColor="text1"/>
              </w:rPr>
              <w:t xml:space="preserve"> CT parameters for a </w:t>
            </w:r>
            <w:r w:rsidR="70FCCC7E" w:rsidRPr="00205F7E">
              <w:rPr>
                <w:rFonts w:ascii="Arial" w:eastAsia="Arial" w:hAnsi="Arial" w:cs="Arial"/>
                <w:color w:val="000000" w:themeColor="text1"/>
              </w:rPr>
              <w:t xml:space="preserve">musculoskeletal </w:t>
            </w:r>
            <w:r w:rsidR="002F75C3" w:rsidRPr="00205F7E">
              <w:rPr>
                <w:rFonts w:ascii="Arial" w:eastAsia="Arial" w:hAnsi="Arial" w:cs="Arial"/>
                <w:color w:val="000000" w:themeColor="text1"/>
              </w:rPr>
              <w:t>CT</w:t>
            </w:r>
            <w:r w:rsidR="27010A92" w:rsidRPr="00205F7E">
              <w:rPr>
                <w:rFonts w:ascii="Arial" w:eastAsia="Arial" w:hAnsi="Arial" w:cs="Arial"/>
                <w:color w:val="000000" w:themeColor="text1"/>
              </w:rPr>
              <w:t xml:space="preserve"> examination</w:t>
            </w:r>
            <w:r w:rsidR="002F75C3" w:rsidRPr="00205F7E">
              <w:rPr>
                <w:rFonts w:ascii="Arial" w:eastAsia="Arial" w:hAnsi="Arial" w:cs="Arial"/>
                <w:color w:val="000000" w:themeColor="text1"/>
              </w:rPr>
              <w:t xml:space="preserve"> in keeping with the ALARA principles routinely in daily practice</w:t>
            </w:r>
          </w:p>
        </w:tc>
      </w:tr>
      <w:tr w:rsidR="008033DC" w:rsidRPr="00205F7E" w14:paraId="231E436E" w14:textId="77777777" w:rsidTr="002D2BF5">
        <w:tc>
          <w:tcPr>
            <w:tcW w:w="4950" w:type="dxa"/>
            <w:tcBorders>
              <w:top w:val="single" w:sz="4" w:space="0" w:color="000000"/>
              <w:bottom w:val="single" w:sz="4" w:space="0" w:color="000000"/>
            </w:tcBorders>
            <w:shd w:val="clear" w:color="auto" w:fill="C9C9C9"/>
          </w:tcPr>
          <w:p w14:paraId="670EC0D3" w14:textId="28E0B397"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437D1F97"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Begins a radiation safety initiative with the Radiation Safety Officer addressing CT </w:t>
            </w:r>
            <w:r w:rsidR="00921446" w:rsidRPr="00205F7E">
              <w:rPr>
                <w:rFonts w:ascii="Arial" w:eastAsia="Arial" w:hAnsi="Arial" w:cs="Arial"/>
              </w:rPr>
              <w:t>use in</w:t>
            </w:r>
            <w:r w:rsidRPr="00205F7E">
              <w:rPr>
                <w:rFonts w:ascii="Arial" w:eastAsia="Arial" w:hAnsi="Arial" w:cs="Arial"/>
              </w:rPr>
              <w:t xml:space="preserve"> pregnant women</w:t>
            </w:r>
          </w:p>
        </w:tc>
      </w:tr>
      <w:tr w:rsidR="00847048" w:rsidRPr="00205F7E" w14:paraId="6B2E4321" w14:textId="77777777" w:rsidTr="6C3D62D4">
        <w:tc>
          <w:tcPr>
            <w:tcW w:w="4950" w:type="dxa"/>
            <w:shd w:val="clear" w:color="auto" w:fill="FFD965"/>
          </w:tcPr>
          <w:p w14:paraId="5B0D9306"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59601E55" w14:textId="77777777" w:rsidR="00E66C55"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Chart, protocoling or other system documentation by resident</w:t>
            </w:r>
          </w:p>
          <w:p w14:paraId="358DE445"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Direct observation </w:t>
            </w:r>
          </w:p>
          <w:p w14:paraId="3A9A28BD" w14:textId="77777777" w:rsidR="00E66C55"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Documentation of QI or radiation safety project processes or outcome</w:t>
            </w:r>
          </w:p>
          <w:p w14:paraId="75E47FFE"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Multiple choice test </w:t>
            </w:r>
          </w:p>
          <w:p w14:paraId="6AD792F9" w14:textId="2A062E60" w:rsidR="0088104B" w:rsidRPr="00205F7E" w:rsidRDefault="00FF6FA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OSCE</w:t>
            </w:r>
          </w:p>
        </w:tc>
      </w:tr>
      <w:tr w:rsidR="00847048" w:rsidRPr="00205F7E" w14:paraId="2CE2F2FF" w14:textId="77777777" w:rsidTr="6C3D62D4">
        <w:tc>
          <w:tcPr>
            <w:tcW w:w="4950" w:type="dxa"/>
            <w:shd w:val="clear" w:color="auto" w:fill="8DB3E2" w:themeFill="text2" w:themeFillTint="66"/>
          </w:tcPr>
          <w:p w14:paraId="68D23FBF"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64E47ED7" w14:textId="0526E0D4"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4B0AD0B6" w14:textId="77777777" w:rsidTr="6C3D62D4">
        <w:trPr>
          <w:trHeight w:val="80"/>
        </w:trPr>
        <w:tc>
          <w:tcPr>
            <w:tcW w:w="4950" w:type="dxa"/>
            <w:shd w:val="clear" w:color="auto" w:fill="A8D08D"/>
          </w:tcPr>
          <w:p w14:paraId="1990E1E7"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23FA1FAC" w14:textId="5DD19D65" w:rsidR="00E66C55" w:rsidRPr="00205F7E" w:rsidRDefault="009366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American College of Radiology. ACR </w:t>
            </w:r>
            <w:r w:rsidR="002F75C3" w:rsidRPr="00205F7E">
              <w:rPr>
                <w:rFonts w:ascii="Arial" w:eastAsia="Arial" w:hAnsi="Arial" w:cs="Arial"/>
                <w:color w:val="000000"/>
              </w:rPr>
              <w:t>Appropriateness Criteria</w:t>
            </w:r>
            <w:r w:rsidRPr="00205F7E">
              <w:rPr>
                <w:rFonts w:ascii="Arial" w:eastAsia="Arial" w:hAnsi="Arial" w:cs="Arial"/>
                <w:color w:val="000000"/>
              </w:rPr>
              <w:t>.</w:t>
            </w:r>
            <w:r w:rsidR="002F75C3" w:rsidRPr="00205F7E">
              <w:rPr>
                <w:rFonts w:ascii="Arial" w:eastAsia="Arial" w:hAnsi="Arial" w:cs="Arial"/>
                <w:color w:val="000000"/>
              </w:rPr>
              <w:t xml:space="preserve"> </w:t>
            </w:r>
            <w:hyperlink r:id="rId39" w:history="1">
              <w:r w:rsidR="006305C5" w:rsidRPr="004E5F75">
                <w:rPr>
                  <w:rStyle w:val="Hyperlink"/>
                  <w:rFonts w:ascii="Arial" w:eastAsia="Arial" w:hAnsi="Arial" w:cs="Arial"/>
                </w:rPr>
                <w:t>https://www.acr.org/Clinical-Resources/ACR-Appropriateness-Criteria</w:t>
              </w:r>
            </w:hyperlink>
            <w:r w:rsidR="006305C5">
              <w:rPr>
                <w:rFonts w:ascii="Arial" w:eastAsia="Arial" w:hAnsi="Arial" w:cs="Arial"/>
              </w:rPr>
              <w:t>. 2021.</w:t>
            </w:r>
          </w:p>
          <w:p w14:paraId="0BC85AFB" w14:textId="2D6321F9"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Radiation </w:t>
            </w:r>
            <w:r w:rsidRPr="006305C5">
              <w:rPr>
                <w:rFonts w:ascii="Arial" w:eastAsia="Arial" w:hAnsi="Arial" w:cs="Arial"/>
              </w:rPr>
              <w:t xml:space="preserve">Safety. </w:t>
            </w:r>
            <w:hyperlink r:id="rId40" w:history="1">
              <w:r w:rsidRPr="004E5F75">
                <w:rPr>
                  <w:rStyle w:val="Hyperlink"/>
                  <w:rFonts w:ascii="Arial" w:eastAsia="Arial" w:hAnsi="Arial" w:cs="Arial"/>
                </w:rPr>
                <w:t>https://www.acr.org/Clinical-Resources/Radiology-Safety/Radiation-Safety</w:t>
              </w:r>
            </w:hyperlink>
            <w:r>
              <w:rPr>
                <w:rFonts w:ascii="Arial" w:eastAsia="Arial" w:hAnsi="Arial" w:cs="Arial"/>
              </w:rPr>
              <w:t>. 2021.</w:t>
            </w:r>
          </w:p>
          <w:p w14:paraId="5AE6DBFB" w14:textId="3BCFA411"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Radiology Safety. </w:t>
            </w:r>
            <w:hyperlink r:id="rId41" w:history="1">
              <w:r w:rsidRPr="004E5F75">
                <w:rPr>
                  <w:rStyle w:val="Hyperlink"/>
                  <w:rFonts w:ascii="Arial" w:eastAsia="Arial" w:hAnsi="Arial" w:cs="Arial"/>
                </w:rPr>
                <w:t>https://www.acr.org/Clinical-Resources/Radiology-Safety</w:t>
              </w:r>
            </w:hyperlink>
            <w:r>
              <w:rPr>
                <w:rFonts w:ascii="Arial" w:eastAsia="Arial" w:hAnsi="Arial" w:cs="Arial"/>
                <w:color w:val="000000"/>
              </w:rPr>
              <w:t>. 2021.</w:t>
            </w:r>
          </w:p>
          <w:p w14:paraId="5A999EFA" w14:textId="21797A2A" w:rsidR="00E66C55" w:rsidRPr="00205F7E" w:rsidRDefault="009366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Image Gently. </w:t>
            </w:r>
            <w:r w:rsidR="002F75C3" w:rsidRPr="00205F7E">
              <w:rPr>
                <w:rFonts w:ascii="Arial" w:eastAsia="Arial" w:hAnsi="Arial" w:cs="Arial"/>
                <w:color w:val="000000"/>
              </w:rPr>
              <w:t>Pediatric Radiology and Imaging</w:t>
            </w:r>
            <w:r w:rsidRPr="00205F7E">
              <w:rPr>
                <w:rFonts w:ascii="Arial" w:eastAsia="Arial" w:hAnsi="Arial" w:cs="Arial"/>
                <w:color w:val="000000"/>
              </w:rPr>
              <w:t>.</w:t>
            </w:r>
            <w:r w:rsidR="002F75C3" w:rsidRPr="00205F7E">
              <w:rPr>
                <w:rFonts w:ascii="Arial" w:eastAsia="Arial" w:hAnsi="Arial" w:cs="Arial"/>
                <w:color w:val="000000"/>
              </w:rPr>
              <w:t xml:space="preserve"> </w:t>
            </w:r>
            <w:hyperlink r:id="rId42" w:history="1">
              <w:r w:rsidR="006305C5" w:rsidRPr="004E5F75">
                <w:rPr>
                  <w:rStyle w:val="Hyperlink"/>
                  <w:rFonts w:ascii="Arial" w:eastAsia="Arial" w:hAnsi="Arial" w:cs="Arial"/>
                </w:rPr>
                <w:t>https://www.imagegently.org/</w:t>
              </w:r>
            </w:hyperlink>
            <w:r w:rsidR="006305C5">
              <w:rPr>
                <w:rFonts w:ascii="Arial" w:eastAsia="Arial" w:hAnsi="Arial" w:cs="Arial"/>
              </w:rPr>
              <w:t>. 2021.</w:t>
            </w:r>
          </w:p>
          <w:p w14:paraId="19C4D91E" w14:textId="7CEB9FB3" w:rsidR="00E66C55" w:rsidRPr="00205F7E" w:rsidRDefault="009366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Image Wisely. </w:t>
            </w:r>
            <w:hyperlink r:id="rId43" w:history="1">
              <w:r w:rsidR="006305C5" w:rsidRPr="004E5F75">
                <w:rPr>
                  <w:rStyle w:val="Hyperlink"/>
                  <w:rFonts w:ascii="Arial" w:eastAsia="Arial" w:hAnsi="Arial" w:cs="Arial"/>
                </w:rPr>
                <w:t>https://www.imagewisely.org/</w:t>
              </w:r>
            </w:hyperlink>
            <w:r w:rsidR="006305C5">
              <w:rPr>
                <w:rFonts w:ascii="Arial" w:eastAsia="Arial" w:hAnsi="Arial" w:cs="Arial"/>
              </w:rPr>
              <w:t>. 2021.</w:t>
            </w:r>
          </w:p>
          <w:p w14:paraId="1D4A6B80" w14:textId="0CD53811" w:rsidR="00CC4667" w:rsidRPr="00CC4667" w:rsidRDefault="0093665F"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RSNA. </w:t>
            </w:r>
            <w:r w:rsidR="002F75C3" w:rsidRPr="00205F7E">
              <w:rPr>
                <w:rFonts w:ascii="Arial" w:eastAsia="Arial" w:hAnsi="Arial" w:cs="Arial"/>
                <w:color w:val="000000"/>
              </w:rPr>
              <w:t>Physics Modules</w:t>
            </w:r>
            <w:r w:rsidRPr="00205F7E">
              <w:rPr>
                <w:rFonts w:ascii="Arial" w:eastAsia="Arial" w:hAnsi="Arial" w:cs="Arial"/>
                <w:color w:val="000000"/>
              </w:rPr>
              <w:t xml:space="preserve">. </w:t>
            </w:r>
            <w:hyperlink r:id="rId44" w:history="1">
              <w:r w:rsidR="006305C5" w:rsidRPr="004E5F75">
                <w:rPr>
                  <w:rStyle w:val="Hyperlink"/>
                  <w:rFonts w:ascii="Arial" w:eastAsia="Arial" w:hAnsi="Arial" w:cs="Arial"/>
                </w:rPr>
                <w:t>https://www.rsna.org/en/education/trainee-resources/physics-modules</w:t>
              </w:r>
            </w:hyperlink>
            <w:r w:rsidR="006305C5">
              <w:rPr>
                <w:rFonts w:ascii="Arial" w:eastAsia="Arial" w:hAnsi="Arial" w:cs="Arial"/>
                <w:color w:val="000000"/>
              </w:rPr>
              <w:t>. 2021.</w:t>
            </w:r>
          </w:p>
        </w:tc>
      </w:tr>
    </w:tbl>
    <w:p w14:paraId="78F5AD55" w14:textId="77777777" w:rsidR="0088104B" w:rsidRDefault="0088104B" w:rsidP="00AB29F3">
      <w:pPr>
        <w:spacing w:after="0" w:line="240" w:lineRule="auto"/>
        <w:ind w:hanging="180"/>
        <w:rPr>
          <w:rFonts w:ascii="Arial" w:eastAsia="Arial" w:hAnsi="Arial" w:cs="Arial"/>
        </w:rPr>
      </w:pPr>
    </w:p>
    <w:p w14:paraId="04078035"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321D80B2" w14:textId="77777777" w:rsidTr="40FAF4C1">
        <w:trPr>
          <w:trHeight w:val="760"/>
        </w:trPr>
        <w:tc>
          <w:tcPr>
            <w:tcW w:w="14125" w:type="dxa"/>
            <w:gridSpan w:val="2"/>
            <w:shd w:val="clear" w:color="auto" w:fill="9CC3E5"/>
          </w:tcPr>
          <w:p w14:paraId="2ECE1B24" w14:textId="13C7F650"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72E17" w:rsidRPr="00205F7E">
              <w:rPr>
                <w:rFonts w:ascii="Arial" w:eastAsia="Arial" w:hAnsi="Arial" w:cs="Arial"/>
                <w:b/>
              </w:rPr>
              <w:t>B</w:t>
            </w:r>
            <w:r w:rsidRPr="00205F7E">
              <w:rPr>
                <w:rFonts w:ascii="Arial" w:eastAsia="Arial" w:hAnsi="Arial" w:cs="Arial"/>
                <w:b/>
              </w:rPr>
              <w:t>ased Practice 7: Magnetic Resonance (MR) Safety</w:t>
            </w:r>
          </w:p>
          <w:p w14:paraId="33F3FC29" w14:textId="016A3C3E" w:rsidR="0088104B" w:rsidRPr="00205F7E" w:rsidRDefault="002F75C3" w:rsidP="00AB29F3">
            <w:pPr>
              <w:spacing w:after="0" w:line="240" w:lineRule="auto"/>
              <w:ind w:left="187"/>
              <w:rPr>
                <w:rFonts w:ascii="Arial" w:eastAsia="Arial" w:hAnsi="Arial" w:cs="Arial"/>
                <w:b/>
                <w:bCs/>
                <w:color w:val="000000"/>
              </w:rPr>
            </w:pPr>
            <w:r w:rsidRPr="00205F7E">
              <w:rPr>
                <w:rFonts w:ascii="Arial" w:eastAsia="Arial" w:hAnsi="Arial" w:cs="Arial"/>
                <w:b/>
                <w:bCs/>
              </w:rPr>
              <w:t>Overall Intent:</w:t>
            </w:r>
            <w:r w:rsidRPr="00205F7E">
              <w:rPr>
                <w:rFonts w:ascii="Arial" w:eastAsia="Arial" w:hAnsi="Arial" w:cs="Arial"/>
              </w:rPr>
              <w:t xml:space="preserve"> </w:t>
            </w:r>
            <w:r w:rsidR="2E13F8D3" w:rsidRPr="00205F7E">
              <w:rPr>
                <w:rFonts w:ascii="Arial" w:eastAsia="Arial" w:hAnsi="Arial" w:cs="Arial"/>
              </w:rPr>
              <w:t xml:space="preserve">To </w:t>
            </w:r>
            <w:r w:rsidR="00702565" w:rsidRPr="00205F7E">
              <w:rPr>
                <w:rFonts w:ascii="Arial" w:eastAsia="Arial" w:hAnsi="Arial" w:cs="Arial"/>
              </w:rPr>
              <w:t>understand</w:t>
            </w:r>
            <w:r w:rsidRPr="00205F7E">
              <w:rPr>
                <w:rFonts w:ascii="Arial" w:eastAsia="Arial" w:hAnsi="Arial" w:cs="Arial"/>
              </w:rPr>
              <w:t xml:space="preserve"> the practical aspects of MR </w:t>
            </w:r>
            <w:r w:rsidR="2E13F8D3" w:rsidRPr="00205F7E">
              <w:rPr>
                <w:rFonts w:ascii="Arial" w:eastAsia="Arial" w:hAnsi="Arial" w:cs="Arial"/>
              </w:rPr>
              <w:t>s</w:t>
            </w:r>
            <w:r w:rsidRPr="00205F7E">
              <w:rPr>
                <w:rFonts w:ascii="Arial" w:eastAsia="Arial" w:hAnsi="Arial" w:cs="Arial"/>
              </w:rPr>
              <w:t>afety</w:t>
            </w:r>
          </w:p>
        </w:tc>
      </w:tr>
      <w:tr w:rsidR="00847048" w:rsidRPr="00205F7E" w14:paraId="5425D61A" w14:textId="77777777" w:rsidTr="40FAF4C1">
        <w:tc>
          <w:tcPr>
            <w:tcW w:w="4950" w:type="dxa"/>
            <w:shd w:val="clear" w:color="auto" w:fill="FAC090"/>
          </w:tcPr>
          <w:p w14:paraId="30DEF14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73DBD922"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64CA93B0" w14:textId="77777777" w:rsidTr="002D2BF5">
        <w:tc>
          <w:tcPr>
            <w:tcW w:w="4950" w:type="dxa"/>
            <w:tcBorders>
              <w:top w:val="single" w:sz="4" w:space="0" w:color="000000"/>
              <w:bottom w:val="single" w:sz="4" w:space="0" w:color="000000"/>
            </w:tcBorders>
            <w:shd w:val="clear" w:color="auto" w:fill="C9C9C9"/>
          </w:tcPr>
          <w:p w14:paraId="4A937AE3" w14:textId="22F4D9AD"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E4A48E"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Describes safety zones Level </w:t>
            </w:r>
            <w:r w:rsidR="008713D1" w:rsidRPr="00205F7E">
              <w:rPr>
                <w:rFonts w:ascii="Arial" w:eastAsia="Arial" w:hAnsi="Arial" w:cs="Arial"/>
              </w:rPr>
              <w:t>I</w:t>
            </w:r>
            <w:r w:rsidRPr="00205F7E">
              <w:rPr>
                <w:rFonts w:ascii="Arial" w:eastAsia="Arial" w:hAnsi="Arial" w:cs="Arial"/>
              </w:rPr>
              <w:t xml:space="preserve"> through IV</w:t>
            </w:r>
          </w:p>
          <w:p w14:paraId="16DE2F55" w14:textId="7D33A241" w:rsidR="0088104B" w:rsidRPr="00205F7E" w:rsidRDefault="000137F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L</w:t>
            </w:r>
            <w:r w:rsidR="002F75C3" w:rsidRPr="00205F7E">
              <w:rPr>
                <w:rFonts w:ascii="Arial" w:eastAsia="Arial" w:hAnsi="Arial" w:cs="Arial"/>
              </w:rPr>
              <w:t>ist</w:t>
            </w:r>
            <w:r w:rsidRPr="00205F7E">
              <w:rPr>
                <w:rFonts w:ascii="Arial" w:eastAsia="Arial" w:hAnsi="Arial" w:cs="Arial"/>
              </w:rPr>
              <w:t>s</w:t>
            </w:r>
            <w:r w:rsidR="002F75C3" w:rsidRPr="00205F7E">
              <w:rPr>
                <w:rFonts w:ascii="Arial" w:eastAsia="Arial" w:hAnsi="Arial" w:cs="Arial"/>
              </w:rPr>
              <w:t xml:space="preserve"> key components of MRI screening process</w:t>
            </w:r>
          </w:p>
        </w:tc>
      </w:tr>
      <w:tr w:rsidR="008033DC" w:rsidRPr="00205F7E" w14:paraId="5BBE3094" w14:textId="77777777" w:rsidTr="002D2BF5">
        <w:tc>
          <w:tcPr>
            <w:tcW w:w="4950" w:type="dxa"/>
            <w:tcBorders>
              <w:top w:val="single" w:sz="4" w:space="0" w:color="000000"/>
              <w:bottom w:val="single" w:sz="4" w:space="0" w:color="000000"/>
            </w:tcBorders>
            <w:shd w:val="clear" w:color="auto" w:fill="C9C9C9"/>
          </w:tcPr>
          <w:p w14:paraId="4A90AF89" w14:textId="20C8C28B"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B0A7D" w14:textId="447D784E" w:rsidR="0088104B" w:rsidRPr="00205F7E" w:rsidRDefault="00A5714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K</w:t>
            </w:r>
            <w:r w:rsidR="00572E17" w:rsidRPr="00205F7E">
              <w:rPr>
                <w:rFonts w:ascii="Arial" w:eastAsia="Arial" w:hAnsi="Arial" w:cs="Arial"/>
              </w:rPr>
              <w:t>nows how to find out</w:t>
            </w:r>
            <w:r w:rsidR="005453F1" w:rsidRPr="00205F7E">
              <w:rPr>
                <w:rFonts w:ascii="Arial" w:eastAsia="Arial" w:hAnsi="Arial" w:cs="Arial"/>
              </w:rPr>
              <w:t xml:space="preserve"> </w:t>
            </w:r>
            <w:r w:rsidR="00572E17" w:rsidRPr="00205F7E">
              <w:rPr>
                <w:rFonts w:ascii="Arial" w:eastAsia="Arial" w:hAnsi="Arial" w:cs="Arial"/>
              </w:rPr>
              <w:t>if it’s safe to perform an MRI on a p</w:t>
            </w:r>
            <w:r w:rsidR="002F75C3" w:rsidRPr="00205F7E">
              <w:rPr>
                <w:rFonts w:ascii="Arial" w:eastAsia="Arial" w:hAnsi="Arial" w:cs="Arial"/>
              </w:rPr>
              <w:t xml:space="preserve">atient with a </w:t>
            </w:r>
            <w:r w:rsidR="000C134A" w:rsidRPr="00205F7E">
              <w:rPr>
                <w:rFonts w:ascii="Arial" w:eastAsia="Arial" w:hAnsi="Arial" w:cs="Arial"/>
              </w:rPr>
              <w:t>medical implanted device</w:t>
            </w:r>
          </w:p>
        </w:tc>
      </w:tr>
      <w:tr w:rsidR="008033DC" w:rsidRPr="00205F7E" w14:paraId="20466DCE" w14:textId="77777777" w:rsidTr="002D2BF5">
        <w:tc>
          <w:tcPr>
            <w:tcW w:w="4950" w:type="dxa"/>
            <w:tcBorders>
              <w:top w:val="single" w:sz="4" w:space="0" w:color="000000"/>
              <w:bottom w:val="single" w:sz="4" w:space="0" w:color="000000"/>
            </w:tcBorders>
            <w:shd w:val="clear" w:color="auto" w:fill="C9C9C9"/>
          </w:tcPr>
          <w:p w14:paraId="2A5A8F6F" w14:textId="137CAE82"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Communicates MR safety, including implants and retained foreign bodies,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D5DDA" w14:textId="415C6E56"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Communicates any </w:t>
            </w:r>
            <w:r w:rsidR="002F75C3" w:rsidRPr="00205F7E">
              <w:rPr>
                <w:rFonts w:ascii="Arial" w:eastAsia="Arial" w:hAnsi="Arial" w:cs="Arial"/>
              </w:rPr>
              <w:t>risk</w:t>
            </w:r>
            <w:r w:rsidRPr="00205F7E">
              <w:rPr>
                <w:rFonts w:ascii="Arial" w:eastAsia="Arial" w:hAnsi="Arial" w:cs="Arial"/>
              </w:rPr>
              <w:t>s</w:t>
            </w:r>
            <w:r w:rsidR="002F75C3" w:rsidRPr="00205F7E">
              <w:rPr>
                <w:rFonts w:ascii="Arial" w:eastAsia="Arial" w:hAnsi="Arial" w:cs="Arial"/>
              </w:rPr>
              <w:t xml:space="preserve"> of performing an MRI with shrapnel</w:t>
            </w:r>
            <w:r w:rsidRPr="00205F7E">
              <w:rPr>
                <w:rFonts w:ascii="Arial" w:eastAsia="Arial" w:hAnsi="Arial" w:cs="Arial"/>
              </w:rPr>
              <w:t xml:space="preserve"> to a patient</w:t>
            </w:r>
          </w:p>
        </w:tc>
      </w:tr>
      <w:tr w:rsidR="008033DC" w:rsidRPr="00205F7E" w14:paraId="069A09A5" w14:textId="77777777" w:rsidTr="002D2BF5">
        <w:tc>
          <w:tcPr>
            <w:tcW w:w="4950" w:type="dxa"/>
            <w:tcBorders>
              <w:top w:val="single" w:sz="4" w:space="0" w:color="000000"/>
              <w:bottom w:val="single" w:sz="4" w:space="0" w:color="000000"/>
            </w:tcBorders>
            <w:shd w:val="clear" w:color="auto" w:fill="C9C9C9"/>
          </w:tcPr>
          <w:p w14:paraId="48EF4A2F" w14:textId="71738A78" w:rsidR="0088104B" w:rsidRPr="00205F7E" w:rsidRDefault="002F75C3" w:rsidP="00AB29F3">
            <w:pPr>
              <w:spacing w:after="0" w:line="240" w:lineRule="auto"/>
              <w:rPr>
                <w:rFonts w:ascii="Arial" w:eastAsia="Arial" w:hAnsi="Arial" w:cs="Arial"/>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DB874" w14:textId="515E0552"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E</w:t>
            </w:r>
            <w:r w:rsidR="002F75C3" w:rsidRPr="00205F7E">
              <w:rPr>
                <w:rFonts w:ascii="Arial" w:eastAsia="Arial" w:hAnsi="Arial" w:cs="Arial"/>
              </w:rPr>
              <w:t>xplain</w:t>
            </w:r>
            <w:r w:rsidRPr="00205F7E">
              <w:rPr>
                <w:rFonts w:ascii="Arial" w:eastAsia="Arial" w:hAnsi="Arial" w:cs="Arial"/>
              </w:rPr>
              <w:t>s</w:t>
            </w:r>
            <w:r w:rsidR="002F75C3" w:rsidRPr="00205F7E">
              <w:rPr>
                <w:rFonts w:ascii="Arial" w:eastAsia="Arial" w:hAnsi="Arial" w:cs="Arial"/>
              </w:rPr>
              <w:t xml:space="preserve"> the principles of MR safety; handle</w:t>
            </w:r>
            <w:r w:rsidRPr="00205F7E">
              <w:rPr>
                <w:rFonts w:ascii="Arial" w:eastAsia="Arial" w:hAnsi="Arial" w:cs="Arial"/>
              </w:rPr>
              <w:t>s</w:t>
            </w:r>
            <w:r w:rsidR="002F75C3" w:rsidRPr="00205F7E">
              <w:rPr>
                <w:rFonts w:ascii="Arial" w:eastAsia="Arial" w:hAnsi="Arial" w:cs="Arial"/>
              </w:rPr>
              <w:t xml:space="preserve"> a patient with a pacemaker</w:t>
            </w:r>
            <w:r w:rsidRPr="00205F7E">
              <w:rPr>
                <w:rFonts w:ascii="Arial" w:eastAsia="Arial" w:hAnsi="Arial" w:cs="Arial"/>
              </w:rPr>
              <w:t>,</w:t>
            </w:r>
            <w:r w:rsidR="002F75C3" w:rsidRPr="00205F7E">
              <w:rPr>
                <w:rFonts w:ascii="Arial" w:eastAsia="Arial" w:hAnsi="Arial" w:cs="Arial"/>
              </w:rPr>
              <w:t xml:space="preserve"> and can get</w:t>
            </w:r>
            <w:r w:rsidRPr="00205F7E">
              <w:rPr>
                <w:rFonts w:ascii="Arial" w:eastAsia="Arial" w:hAnsi="Arial" w:cs="Arial"/>
              </w:rPr>
              <w:t>s</w:t>
            </w:r>
            <w:r w:rsidR="002F75C3" w:rsidRPr="00205F7E">
              <w:rPr>
                <w:rFonts w:ascii="Arial" w:eastAsia="Arial" w:hAnsi="Arial" w:cs="Arial"/>
              </w:rPr>
              <w:t xml:space="preserve"> them through the scan (complex case), programmable shunt (complex case)</w:t>
            </w:r>
          </w:p>
        </w:tc>
      </w:tr>
      <w:tr w:rsidR="008033DC" w:rsidRPr="00205F7E" w14:paraId="4B897B85" w14:textId="77777777" w:rsidTr="002D2BF5">
        <w:tc>
          <w:tcPr>
            <w:tcW w:w="4950" w:type="dxa"/>
            <w:tcBorders>
              <w:top w:val="single" w:sz="4" w:space="0" w:color="000000"/>
              <w:bottom w:val="single" w:sz="4" w:space="0" w:color="000000"/>
            </w:tcBorders>
            <w:shd w:val="clear" w:color="auto" w:fill="C9C9C9"/>
          </w:tcPr>
          <w:p w14:paraId="5E70A7B3" w14:textId="333C5135"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E770A" w14:textId="5457985A"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I</w:t>
            </w:r>
            <w:r w:rsidR="002F75C3" w:rsidRPr="00205F7E">
              <w:rPr>
                <w:rFonts w:ascii="Arial" w:eastAsia="Arial" w:hAnsi="Arial" w:cs="Arial"/>
              </w:rPr>
              <w:t xml:space="preserve">s </w:t>
            </w:r>
            <w:r w:rsidRPr="00205F7E">
              <w:rPr>
                <w:rFonts w:ascii="Arial" w:eastAsia="Arial" w:hAnsi="Arial" w:cs="Arial"/>
              </w:rPr>
              <w:t xml:space="preserve">a </w:t>
            </w:r>
            <w:r w:rsidR="002F75C3" w:rsidRPr="00205F7E">
              <w:rPr>
                <w:rFonts w:ascii="Arial" w:eastAsia="Arial" w:hAnsi="Arial" w:cs="Arial"/>
              </w:rPr>
              <w:t>member of the Hospital wide Safety Committee and is considered the definitive resource for MR safety</w:t>
            </w:r>
          </w:p>
        </w:tc>
      </w:tr>
      <w:tr w:rsidR="00847048" w:rsidRPr="00205F7E" w14:paraId="4AFC3D2E" w14:textId="77777777" w:rsidTr="40FAF4C1">
        <w:tc>
          <w:tcPr>
            <w:tcW w:w="4950" w:type="dxa"/>
            <w:shd w:val="clear" w:color="auto" w:fill="FFD965"/>
          </w:tcPr>
          <w:p w14:paraId="745482B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59D3F869" w14:textId="77777777" w:rsidR="00E66C55"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r w:rsidRPr="00205F7E">
              <w:rPr>
                <w:rFonts w:ascii="Arial" w:eastAsia="Arial" w:hAnsi="Arial" w:cs="Arial"/>
              </w:rPr>
              <w:t>, including MRI Technologist</w:t>
            </w:r>
          </w:p>
          <w:p w14:paraId="2ACB0E9C" w14:textId="7CD3864B"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Safe MR Practices: Self-Assessment Module AJR  2007;</w:t>
            </w:r>
            <w:proofErr w:type="gramStart"/>
            <w:r w:rsidRPr="00205F7E">
              <w:rPr>
                <w:rFonts w:ascii="Arial" w:eastAsia="Arial" w:hAnsi="Arial" w:cs="Arial"/>
              </w:rPr>
              <w:t>188:S</w:t>
            </w:r>
            <w:proofErr w:type="gramEnd"/>
            <w:r w:rsidRPr="00205F7E">
              <w:rPr>
                <w:rFonts w:ascii="Arial" w:eastAsia="Arial" w:hAnsi="Arial" w:cs="Arial"/>
              </w:rPr>
              <w:t>50–S54 0361-803X/07/1886–S50 © American Roentgen Ray Society</w:t>
            </w:r>
          </w:p>
        </w:tc>
      </w:tr>
      <w:tr w:rsidR="00847048" w:rsidRPr="00205F7E" w14:paraId="191151D9" w14:textId="77777777" w:rsidTr="40FAF4C1">
        <w:tc>
          <w:tcPr>
            <w:tcW w:w="4950" w:type="dxa"/>
            <w:shd w:val="clear" w:color="auto" w:fill="8DB3E2" w:themeFill="text2" w:themeFillTint="66"/>
          </w:tcPr>
          <w:p w14:paraId="49C3E4A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7B26C2EF" w14:textId="1B09C591"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30D0EA28" w14:textId="77777777" w:rsidTr="40FAF4C1">
        <w:trPr>
          <w:trHeight w:val="80"/>
        </w:trPr>
        <w:tc>
          <w:tcPr>
            <w:tcW w:w="4950" w:type="dxa"/>
            <w:shd w:val="clear" w:color="auto" w:fill="A8D08D"/>
          </w:tcPr>
          <w:p w14:paraId="487DB199"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086D3FE5" w14:textId="4952483F" w:rsidR="00E66C55" w:rsidRPr="00CC4667" w:rsidRDefault="00CC4667" w:rsidP="007A1B2B">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Style w:val="Hyperlink"/>
                <w:rFonts w:ascii="Arial" w:eastAsia="Arial" w:hAnsi="Arial" w:cs="Arial"/>
                <w:color w:val="auto"/>
                <w:u w:val="none"/>
              </w:rPr>
              <w:t>ACR</w:t>
            </w:r>
            <w:r w:rsidR="002811F7" w:rsidRPr="00CC4667">
              <w:rPr>
                <w:rStyle w:val="Hyperlink"/>
                <w:rFonts w:ascii="Arial" w:eastAsia="Arial" w:hAnsi="Arial" w:cs="Arial"/>
                <w:color w:val="auto"/>
                <w:u w:val="none"/>
              </w:rPr>
              <w:t xml:space="preserve">. MR Safety. </w:t>
            </w:r>
            <w:hyperlink r:id="rId45" w:history="1">
              <w:r w:rsidR="006305C5" w:rsidRPr="00CC4667">
                <w:rPr>
                  <w:rStyle w:val="Hyperlink"/>
                  <w:rFonts w:ascii="Arial" w:eastAsia="Arial" w:hAnsi="Arial" w:cs="Arial"/>
                </w:rPr>
                <w:t>https://www.acr.org/Clinical-Resources/Radiology-Safety/MR-Safety</w:t>
              </w:r>
            </w:hyperlink>
            <w:r w:rsidR="006305C5" w:rsidRPr="00CC4667">
              <w:rPr>
                <w:rFonts w:ascii="Arial" w:eastAsia="Arial" w:hAnsi="Arial" w:cs="Arial"/>
              </w:rPr>
              <w:t>.</w:t>
            </w:r>
            <w:r>
              <w:rPr>
                <w:rFonts w:ascii="Arial" w:eastAsia="Arial" w:hAnsi="Arial" w:cs="Arial"/>
              </w:rPr>
              <w:t xml:space="preserve"> </w:t>
            </w:r>
            <w:r w:rsidR="006305C5" w:rsidRPr="00CC4667">
              <w:rPr>
                <w:rFonts w:ascii="Arial" w:eastAsia="Arial" w:hAnsi="Arial" w:cs="Arial"/>
              </w:rPr>
              <w:t>2021.</w:t>
            </w:r>
          </w:p>
          <w:p w14:paraId="614DC95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Complete AAPM/RSNA Web Module: MRI Course#9 Quality/ Bioeffects/Safety   </w:t>
            </w:r>
          </w:p>
          <w:p w14:paraId="1CE47110"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Expert Panel on MR Safety, </w:t>
            </w:r>
            <w:proofErr w:type="spellStart"/>
            <w:r w:rsidRPr="00205F7E">
              <w:rPr>
                <w:rFonts w:ascii="Arial" w:eastAsia="Arial" w:hAnsi="Arial" w:cs="Arial"/>
                <w:color w:val="000000"/>
              </w:rPr>
              <w:t>Kanal</w:t>
            </w:r>
            <w:proofErr w:type="spellEnd"/>
            <w:r w:rsidRPr="00205F7E">
              <w:rPr>
                <w:rFonts w:ascii="Arial" w:eastAsia="Arial" w:hAnsi="Arial" w:cs="Arial"/>
                <w:color w:val="000000"/>
              </w:rPr>
              <w:t xml:space="preserve"> E, </w:t>
            </w:r>
            <w:proofErr w:type="spellStart"/>
            <w:r w:rsidRPr="00205F7E">
              <w:rPr>
                <w:rFonts w:ascii="Arial" w:eastAsia="Arial" w:hAnsi="Arial" w:cs="Arial"/>
                <w:color w:val="000000"/>
              </w:rPr>
              <w:t>Barkovich</w:t>
            </w:r>
            <w:proofErr w:type="spellEnd"/>
            <w:r w:rsidRPr="00205F7E">
              <w:rPr>
                <w:rFonts w:ascii="Arial" w:eastAsia="Arial" w:hAnsi="Arial" w:cs="Arial"/>
                <w:color w:val="000000"/>
              </w:rPr>
              <w:t xml:space="preserve"> AJ, et al. ACR guidance document on MR safe practices: 2013. </w:t>
            </w:r>
            <w:r w:rsidRPr="00205F7E">
              <w:rPr>
                <w:rFonts w:ascii="Arial" w:eastAsia="Arial" w:hAnsi="Arial" w:cs="Arial"/>
                <w:i/>
                <w:color w:val="000000"/>
              </w:rPr>
              <w:t xml:space="preserve">J </w:t>
            </w:r>
            <w:proofErr w:type="spellStart"/>
            <w:r w:rsidRPr="00205F7E">
              <w:rPr>
                <w:rFonts w:ascii="Arial" w:eastAsia="Arial" w:hAnsi="Arial" w:cs="Arial"/>
                <w:i/>
                <w:color w:val="000000"/>
              </w:rPr>
              <w:t>Magn</w:t>
            </w:r>
            <w:proofErr w:type="spellEnd"/>
            <w:r w:rsidRPr="00205F7E">
              <w:rPr>
                <w:rFonts w:ascii="Arial" w:eastAsia="Arial" w:hAnsi="Arial" w:cs="Arial"/>
                <w:i/>
                <w:color w:val="000000"/>
              </w:rPr>
              <w:t xml:space="preserve"> </w:t>
            </w:r>
            <w:proofErr w:type="spellStart"/>
            <w:r w:rsidRPr="00205F7E">
              <w:rPr>
                <w:rFonts w:ascii="Arial" w:eastAsia="Arial" w:hAnsi="Arial" w:cs="Arial"/>
                <w:i/>
                <w:color w:val="000000"/>
              </w:rPr>
              <w:t>Reson</w:t>
            </w:r>
            <w:proofErr w:type="spellEnd"/>
            <w:r w:rsidRPr="00205F7E">
              <w:rPr>
                <w:rFonts w:ascii="Arial" w:eastAsia="Arial" w:hAnsi="Arial" w:cs="Arial"/>
                <w:i/>
                <w:color w:val="000000"/>
              </w:rPr>
              <w:t xml:space="preserve"> Imaging</w:t>
            </w:r>
            <w:r w:rsidRPr="00205F7E">
              <w:rPr>
                <w:rFonts w:ascii="Arial" w:eastAsia="Arial" w:hAnsi="Arial" w:cs="Arial"/>
                <w:color w:val="000000"/>
              </w:rPr>
              <w:t xml:space="preserve">. 2013;37(3):501-530. </w:t>
            </w:r>
            <w:hyperlink r:id="rId46" w:history="1">
              <w:r w:rsidRPr="004E5F75">
                <w:rPr>
                  <w:rStyle w:val="Hyperlink"/>
                  <w:rFonts w:ascii="Arial" w:eastAsia="Arial" w:hAnsi="Arial" w:cs="Arial"/>
                </w:rPr>
                <w:t>https://onlinelibrary.wiley.com/doi/pdf/10.1002/jmri.24011</w:t>
              </w:r>
            </w:hyperlink>
            <w:r>
              <w:rPr>
                <w:rFonts w:ascii="Arial" w:eastAsia="Arial" w:hAnsi="Arial" w:cs="Arial"/>
              </w:rPr>
              <w:t>. 2021.</w:t>
            </w:r>
            <w:r w:rsidRPr="00205F7E">
              <w:rPr>
                <w:rFonts w:ascii="Arial" w:eastAsia="Arial" w:hAnsi="Arial" w:cs="Arial"/>
                <w:color w:val="000000"/>
              </w:rPr>
              <w:t xml:space="preserve"> </w:t>
            </w:r>
          </w:p>
          <w:p w14:paraId="337189A2" w14:textId="1E78ED23" w:rsidR="00E66C55" w:rsidRPr="00205F7E" w:rsidRDefault="002811F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MRI Questions. MRI Suite: Safety Zones. </w:t>
            </w:r>
            <w:hyperlink r:id="rId47" w:history="1">
              <w:r w:rsidR="006305C5" w:rsidRPr="004E5F75">
                <w:rPr>
                  <w:rStyle w:val="Hyperlink"/>
                  <w:rFonts w:ascii="Arial" w:eastAsia="Arial" w:hAnsi="Arial" w:cs="Arial"/>
                </w:rPr>
                <w:t>http://mriquestions.com/acr-safety-zones.html</w:t>
              </w:r>
            </w:hyperlink>
            <w:r w:rsidR="006305C5">
              <w:rPr>
                <w:rFonts w:ascii="Arial" w:eastAsia="Arial" w:hAnsi="Arial" w:cs="Arial"/>
                <w:color w:val="000000"/>
              </w:rPr>
              <w:t>. 2021.</w:t>
            </w:r>
          </w:p>
          <w:p w14:paraId="33441B9C"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MRI Safety. </w:t>
            </w:r>
            <w:hyperlink r:id="rId48" w:history="1">
              <w:r w:rsidRPr="004E5F75">
                <w:rPr>
                  <w:rStyle w:val="Hyperlink"/>
                  <w:rFonts w:ascii="Arial" w:hAnsi="Arial" w:cs="Arial"/>
                </w:rPr>
                <w:t>http://mrisafety.com/</w:t>
              </w:r>
            </w:hyperlink>
            <w:r>
              <w:rPr>
                <w:rFonts w:ascii="Arial" w:hAnsi="Arial" w:cs="Arial"/>
              </w:rPr>
              <w:t>. 2021.</w:t>
            </w:r>
          </w:p>
          <w:p w14:paraId="65134F2A" w14:textId="23304648" w:rsidR="00CC4667" w:rsidRPr="00CC4667" w:rsidRDefault="002811F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RSNA. Physics Modules. </w:t>
            </w:r>
            <w:hyperlink r:id="rId49" w:history="1">
              <w:r w:rsidR="006305C5" w:rsidRPr="004E5F75">
                <w:rPr>
                  <w:rStyle w:val="Hyperlink"/>
                  <w:rFonts w:ascii="Arial" w:hAnsi="Arial" w:cs="Arial"/>
                </w:rPr>
                <w:t>https://www.rsna.org/education/trainee-resources/physics-modules</w:t>
              </w:r>
            </w:hyperlink>
            <w:r w:rsidR="006305C5">
              <w:rPr>
                <w:rFonts w:ascii="Arial" w:hAnsi="Arial" w:cs="Arial"/>
              </w:rPr>
              <w:t>. 2021.</w:t>
            </w:r>
          </w:p>
        </w:tc>
      </w:tr>
    </w:tbl>
    <w:p w14:paraId="61495D27"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4FA95C9A" w14:textId="77777777" w:rsidTr="40FAF4C1">
        <w:trPr>
          <w:trHeight w:val="760"/>
        </w:trPr>
        <w:tc>
          <w:tcPr>
            <w:tcW w:w="14125" w:type="dxa"/>
            <w:gridSpan w:val="2"/>
            <w:shd w:val="clear" w:color="auto" w:fill="9CC3E5"/>
          </w:tcPr>
          <w:p w14:paraId="56877CF4" w14:textId="6EEC839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72E17" w:rsidRPr="00205F7E">
              <w:rPr>
                <w:rFonts w:ascii="Arial" w:eastAsia="Arial" w:hAnsi="Arial" w:cs="Arial"/>
                <w:b/>
              </w:rPr>
              <w:t xml:space="preserve">Based </w:t>
            </w:r>
            <w:r w:rsidRPr="00205F7E">
              <w:rPr>
                <w:rFonts w:ascii="Arial" w:eastAsia="Arial" w:hAnsi="Arial" w:cs="Arial"/>
                <w:b/>
              </w:rPr>
              <w:t>Practice 8: Informatics</w:t>
            </w:r>
          </w:p>
          <w:p w14:paraId="26D18A0A" w14:textId="03F85440" w:rsidR="0088104B" w:rsidRPr="00205F7E" w:rsidRDefault="002F75C3" w:rsidP="00AB29F3">
            <w:pPr>
              <w:spacing w:after="0" w:line="240" w:lineRule="auto"/>
              <w:ind w:left="187"/>
              <w:rPr>
                <w:rFonts w:ascii="Arial" w:eastAsia="Arial" w:hAnsi="Arial" w:cs="Arial"/>
                <w:b/>
                <w:bCs/>
                <w:color w:val="000000"/>
              </w:rPr>
            </w:pPr>
            <w:r w:rsidRPr="00205F7E">
              <w:rPr>
                <w:rFonts w:ascii="Arial" w:eastAsia="Arial" w:hAnsi="Arial" w:cs="Arial"/>
                <w:b/>
                <w:bCs/>
              </w:rPr>
              <w:t>Overall Intent:</w:t>
            </w:r>
            <w:r w:rsidRPr="00205F7E">
              <w:rPr>
                <w:rFonts w:ascii="Arial" w:eastAsia="Arial" w:hAnsi="Arial" w:cs="Arial"/>
              </w:rPr>
              <w:t xml:space="preserve"> T</w:t>
            </w:r>
            <w:r w:rsidR="77E533D1" w:rsidRPr="00205F7E">
              <w:rPr>
                <w:rFonts w:ascii="Arial" w:eastAsia="Arial" w:hAnsi="Arial" w:cs="Arial"/>
              </w:rPr>
              <w:t xml:space="preserve">o </w:t>
            </w:r>
            <w:r w:rsidRPr="00205F7E">
              <w:rPr>
                <w:rFonts w:ascii="Arial" w:eastAsia="Arial" w:hAnsi="Arial" w:cs="Arial"/>
              </w:rPr>
              <w:t xml:space="preserve">understand the technology underlying image acquisitions, transmission, and interpretation; </w:t>
            </w:r>
            <w:r w:rsidR="77E533D1" w:rsidRPr="00205F7E">
              <w:rPr>
                <w:rFonts w:ascii="Arial" w:eastAsia="Arial" w:hAnsi="Arial" w:cs="Arial"/>
              </w:rPr>
              <w:t xml:space="preserve">to have a </w:t>
            </w:r>
            <w:r w:rsidRPr="00205F7E">
              <w:rPr>
                <w:rFonts w:ascii="Arial" w:eastAsia="Arial" w:hAnsi="Arial" w:cs="Arial"/>
              </w:rPr>
              <w:t xml:space="preserve">broader understanding of data use for regulatory requirements, billing, </w:t>
            </w:r>
            <w:r w:rsidR="00A5714C" w:rsidRPr="00205F7E">
              <w:rPr>
                <w:rFonts w:ascii="Arial" w:eastAsia="Arial" w:hAnsi="Arial" w:cs="Arial"/>
              </w:rPr>
              <w:t xml:space="preserve">and </w:t>
            </w:r>
            <w:r w:rsidRPr="00205F7E">
              <w:rPr>
                <w:rFonts w:ascii="Arial" w:eastAsia="Arial" w:hAnsi="Arial" w:cs="Arial"/>
              </w:rPr>
              <w:t>quali</w:t>
            </w:r>
            <w:r w:rsidR="4A386334" w:rsidRPr="00205F7E">
              <w:rPr>
                <w:rFonts w:ascii="Arial" w:eastAsia="Arial" w:hAnsi="Arial" w:cs="Arial"/>
              </w:rPr>
              <w:t>ty and patient care improvement</w:t>
            </w:r>
          </w:p>
        </w:tc>
      </w:tr>
      <w:tr w:rsidR="00847048" w:rsidRPr="00205F7E" w14:paraId="6EDD196C" w14:textId="77777777" w:rsidTr="40FAF4C1">
        <w:tc>
          <w:tcPr>
            <w:tcW w:w="4950" w:type="dxa"/>
            <w:shd w:val="clear" w:color="auto" w:fill="FAC090"/>
          </w:tcPr>
          <w:p w14:paraId="2F5257EA"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050368E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242D074C" w14:textId="77777777" w:rsidTr="002D2BF5">
        <w:tc>
          <w:tcPr>
            <w:tcW w:w="4950" w:type="dxa"/>
            <w:tcBorders>
              <w:top w:val="single" w:sz="4" w:space="0" w:color="000000"/>
              <w:bottom w:val="single" w:sz="4" w:space="0" w:color="000000"/>
            </w:tcBorders>
            <w:shd w:val="clear" w:color="auto" w:fill="C9C9C9"/>
          </w:tcPr>
          <w:p w14:paraId="33252F75" w14:textId="3D7D094F"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familiarity with information systems, including the electronic health record (EHR), radiology information system, and picture archiving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9A72A6" w14:textId="4A2DF38A"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N</w:t>
            </w:r>
            <w:r w:rsidR="002F75C3" w:rsidRPr="00205F7E">
              <w:rPr>
                <w:rFonts w:ascii="Arial" w:eastAsia="Arial" w:hAnsi="Arial" w:cs="Arial"/>
                <w:color w:val="000000"/>
              </w:rPr>
              <w:t>avigate</w:t>
            </w:r>
            <w:r w:rsidRPr="00205F7E">
              <w:rPr>
                <w:rFonts w:ascii="Arial" w:eastAsia="Arial" w:hAnsi="Arial" w:cs="Arial"/>
                <w:color w:val="000000"/>
              </w:rPr>
              <w:t>s</w:t>
            </w:r>
            <w:r w:rsidR="002F75C3" w:rsidRPr="00205F7E">
              <w:rPr>
                <w:rFonts w:ascii="Arial" w:eastAsia="Arial" w:hAnsi="Arial" w:cs="Arial"/>
                <w:color w:val="000000"/>
              </w:rPr>
              <w:t xml:space="preserve"> all the various information systems to dictate a study to include finding the study on the correct worklist, looking up history, and displaying images with comparisons</w:t>
            </w:r>
          </w:p>
        </w:tc>
      </w:tr>
      <w:tr w:rsidR="008033DC" w:rsidRPr="00205F7E" w14:paraId="60063A42" w14:textId="77777777" w:rsidTr="002D2BF5">
        <w:tc>
          <w:tcPr>
            <w:tcW w:w="4950" w:type="dxa"/>
            <w:tcBorders>
              <w:top w:val="single" w:sz="4" w:space="0" w:color="000000"/>
              <w:bottom w:val="single" w:sz="4" w:space="0" w:color="000000"/>
            </w:tcBorders>
            <w:shd w:val="clear" w:color="auto" w:fill="C9C9C9"/>
          </w:tcPr>
          <w:p w14:paraId="6E7DC2E7" w14:textId="6B7B51ED"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Demonstrates familiarity with information standards in radiology and describes their roles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AAFF04" w14:textId="35A668F5"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 xml:space="preserve"> information standards in radiology to include </w:t>
            </w:r>
            <w:r w:rsidR="00F261FE" w:rsidRPr="00F261FE">
              <w:rPr>
                <w:rFonts w:ascii="Arial" w:eastAsia="Arial" w:hAnsi="Arial" w:cs="Arial"/>
                <w:color w:val="000000"/>
              </w:rPr>
              <w:t xml:space="preserve">Digital Imaging and Communications in Medicine </w:t>
            </w:r>
            <w:r w:rsidR="00F261FE">
              <w:rPr>
                <w:rFonts w:ascii="Arial" w:eastAsia="Arial" w:hAnsi="Arial" w:cs="Arial"/>
                <w:color w:val="000000"/>
              </w:rPr>
              <w:t>(</w:t>
            </w:r>
            <w:r w:rsidR="002F75C3" w:rsidRPr="00205F7E">
              <w:rPr>
                <w:rFonts w:ascii="Arial" w:eastAsia="Arial" w:hAnsi="Arial" w:cs="Arial"/>
                <w:color w:val="000000"/>
              </w:rPr>
              <w:t>DICOM</w:t>
            </w:r>
            <w:r w:rsidR="00F261FE">
              <w:rPr>
                <w:rFonts w:ascii="Arial" w:eastAsia="Arial" w:hAnsi="Arial" w:cs="Arial"/>
                <w:color w:val="000000"/>
              </w:rPr>
              <w:t>)</w:t>
            </w:r>
            <w:r w:rsidR="002F75C3" w:rsidRPr="00205F7E">
              <w:rPr>
                <w:rFonts w:ascii="Arial" w:eastAsia="Arial" w:hAnsi="Arial" w:cs="Arial"/>
                <w:color w:val="000000"/>
              </w:rPr>
              <w:t xml:space="preserve">, </w:t>
            </w:r>
            <w:r w:rsidR="00F261FE">
              <w:rPr>
                <w:rFonts w:ascii="Arial" w:eastAsia="Arial" w:hAnsi="Arial" w:cs="Arial"/>
                <w:color w:val="000000"/>
              </w:rPr>
              <w:t>Health Level 7 International (</w:t>
            </w:r>
            <w:r w:rsidR="002F75C3" w:rsidRPr="00205F7E">
              <w:rPr>
                <w:rFonts w:ascii="Arial" w:eastAsia="Arial" w:hAnsi="Arial" w:cs="Arial"/>
                <w:color w:val="000000"/>
              </w:rPr>
              <w:t>HL7</w:t>
            </w:r>
            <w:r w:rsidR="00F261FE">
              <w:rPr>
                <w:rFonts w:ascii="Arial" w:eastAsia="Arial" w:hAnsi="Arial" w:cs="Arial"/>
                <w:color w:val="000000"/>
              </w:rPr>
              <w:t>)</w:t>
            </w:r>
            <w:r w:rsidR="002F75C3" w:rsidRPr="00205F7E">
              <w:rPr>
                <w:rFonts w:ascii="Arial" w:eastAsia="Arial" w:hAnsi="Arial" w:cs="Arial"/>
                <w:color w:val="000000"/>
              </w:rPr>
              <w:t xml:space="preserve">, SNOMED-CT, </w:t>
            </w:r>
            <w:r w:rsidR="00F261FE" w:rsidRPr="00F261FE">
              <w:rPr>
                <w:rFonts w:ascii="Arial" w:eastAsia="Arial" w:hAnsi="Arial" w:cs="Arial"/>
                <w:color w:val="000000"/>
              </w:rPr>
              <w:t>Logical Observation Identifiers Names and Codes</w:t>
            </w:r>
            <w:r w:rsidR="00F261FE">
              <w:rPr>
                <w:rFonts w:ascii="Arial" w:eastAsia="Arial" w:hAnsi="Arial" w:cs="Arial"/>
                <w:color w:val="000000"/>
              </w:rPr>
              <w:t xml:space="preserve"> (</w:t>
            </w:r>
            <w:r w:rsidR="002F75C3" w:rsidRPr="00205F7E">
              <w:rPr>
                <w:rFonts w:ascii="Arial" w:eastAsia="Arial" w:hAnsi="Arial" w:cs="Arial"/>
                <w:color w:val="000000"/>
              </w:rPr>
              <w:t>LOINC</w:t>
            </w:r>
            <w:r w:rsidR="00F261FE">
              <w:rPr>
                <w:rFonts w:ascii="Arial" w:eastAsia="Arial" w:hAnsi="Arial" w:cs="Arial"/>
                <w:color w:val="000000"/>
              </w:rPr>
              <w:t>)</w:t>
            </w:r>
            <w:r w:rsidR="002F75C3" w:rsidRPr="00205F7E">
              <w:rPr>
                <w:rFonts w:ascii="Arial" w:eastAsia="Arial" w:hAnsi="Arial" w:cs="Arial"/>
                <w:color w:val="000000"/>
              </w:rPr>
              <w:t>/</w:t>
            </w:r>
            <w:proofErr w:type="spellStart"/>
            <w:r w:rsidR="002F75C3" w:rsidRPr="00205F7E">
              <w:rPr>
                <w:rFonts w:ascii="Arial" w:eastAsia="Arial" w:hAnsi="Arial" w:cs="Arial"/>
                <w:color w:val="000000"/>
              </w:rPr>
              <w:t>RadLex</w:t>
            </w:r>
            <w:proofErr w:type="spellEnd"/>
            <w:r w:rsidR="002F75C3" w:rsidRPr="00205F7E">
              <w:rPr>
                <w:rFonts w:ascii="Arial" w:eastAsia="Arial" w:hAnsi="Arial" w:cs="Arial"/>
                <w:color w:val="000000"/>
              </w:rPr>
              <w:t xml:space="preserve">, </w:t>
            </w:r>
            <w:r w:rsidR="00F261FE">
              <w:rPr>
                <w:rFonts w:ascii="Arial" w:eastAsia="Arial" w:hAnsi="Arial" w:cs="Arial"/>
                <w:color w:val="000000"/>
              </w:rPr>
              <w:t>International Classification of Diseases (</w:t>
            </w:r>
            <w:r w:rsidR="002F75C3" w:rsidRPr="00205F7E">
              <w:rPr>
                <w:rFonts w:ascii="Arial" w:eastAsia="Arial" w:hAnsi="Arial" w:cs="Arial"/>
                <w:color w:val="000000"/>
              </w:rPr>
              <w:t>ICD</w:t>
            </w:r>
            <w:r w:rsidR="00F261FE">
              <w:rPr>
                <w:rFonts w:ascii="Arial" w:eastAsia="Arial" w:hAnsi="Arial" w:cs="Arial"/>
                <w:color w:val="000000"/>
              </w:rPr>
              <w:t>)</w:t>
            </w:r>
            <w:r w:rsidR="002F75C3" w:rsidRPr="00205F7E">
              <w:rPr>
                <w:rFonts w:ascii="Arial" w:eastAsia="Arial" w:hAnsi="Arial" w:cs="Arial"/>
                <w:color w:val="000000"/>
              </w:rPr>
              <w:t>-10</w:t>
            </w:r>
            <w:r w:rsidR="00F261FE">
              <w:rPr>
                <w:rFonts w:ascii="Arial" w:eastAsia="Arial" w:hAnsi="Arial" w:cs="Arial"/>
                <w:color w:val="000000"/>
              </w:rPr>
              <w:t>,</w:t>
            </w:r>
            <w:r w:rsidR="002F75C3" w:rsidRPr="00205F7E">
              <w:rPr>
                <w:rFonts w:ascii="Arial" w:eastAsia="Arial" w:hAnsi="Arial" w:cs="Arial"/>
                <w:color w:val="000000"/>
              </w:rPr>
              <w:t xml:space="preserve"> and </w:t>
            </w:r>
            <w:r w:rsidR="00F261FE">
              <w:rPr>
                <w:rFonts w:ascii="Arial" w:eastAsia="Arial" w:hAnsi="Arial" w:cs="Arial"/>
                <w:color w:val="000000"/>
              </w:rPr>
              <w:t>Current Procedural Terminology (</w:t>
            </w:r>
            <w:r w:rsidR="002F75C3" w:rsidRPr="00205F7E">
              <w:rPr>
                <w:rFonts w:ascii="Arial" w:eastAsia="Arial" w:hAnsi="Arial" w:cs="Arial"/>
                <w:color w:val="000000"/>
              </w:rPr>
              <w:t>CPT</w:t>
            </w:r>
            <w:r w:rsidR="00F261FE">
              <w:rPr>
                <w:rFonts w:ascii="Arial" w:eastAsia="Arial" w:hAnsi="Arial" w:cs="Arial"/>
                <w:color w:val="000000"/>
              </w:rPr>
              <w:t>)</w:t>
            </w:r>
          </w:p>
        </w:tc>
      </w:tr>
      <w:tr w:rsidR="008033DC" w:rsidRPr="00205F7E" w14:paraId="5CB8800B" w14:textId="77777777" w:rsidTr="002D2BF5">
        <w:tc>
          <w:tcPr>
            <w:tcW w:w="4950" w:type="dxa"/>
            <w:tcBorders>
              <w:top w:val="single" w:sz="4" w:space="0" w:color="000000"/>
              <w:bottom w:val="single" w:sz="4" w:space="0" w:color="000000"/>
            </w:tcBorders>
            <w:shd w:val="clear" w:color="auto" w:fill="C9C9C9"/>
          </w:tcPr>
          <w:p w14:paraId="69F5CED7" w14:textId="34FF49BA"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Describes approaches to capture and integrate data from radiology examinations into medical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A6298D" w14:textId="21CBC447" w:rsidR="00E66C55"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/explain</w:t>
            </w:r>
            <w:r w:rsidRPr="00205F7E">
              <w:rPr>
                <w:rFonts w:ascii="Arial" w:eastAsia="Arial" w:hAnsi="Arial" w:cs="Arial"/>
                <w:color w:val="000000"/>
              </w:rPr>
              <w:t>s</w:t>
            </w:r>
            <w:r w:rsidR="002F75C3" w:rsidRPr="00205F7E">
              <w:rPr>
                <w:rFonts w:ascii="Arial" w:eastAsia="Arial" w:hAnsi="Arial" w:cs="Arial"/>
                <w:color w:val="000000"/>
              </w:rPr>
              <w:t xml:space="preserve"> how to use </w:t>
            </w:r>
            <w:r w:rsidR="00F261FE">
              <w:rPr>
                <w:rFonts w:ascii="Arial" w:eastAsia="Arial" w:hAnsi="Arial" w:cs="Arial"/>
                <w:color w:val="000000"/>
              </w:rPr>
              <w:t>s</w:t>
            </w:r>
            <w:r w:rsidR="002F75C3" w:rsidRPr="00205F7E">
              <w:rPr>
                <w:rFonts w:ascii="Arial" w:eastAsia="Arial" w:hAnsi="Arial" w:cs="Arial"/>
                <w:color w:val="000000"/>
              </w:rPr>
              <w:t xml:space="preserve">tructured </w:t>
            </w:r>
            <w:r w:rsidR="00F261FE">
              <w:rPr>
                <w:rFonts w:ascii="Arial" w:eastAsia="Arial" w:hAnsi="Arial" w:cs="Arial"/>
                <w:color w:val="000000"/>
              </w:rPr>
              <w:t>r</w:t>
            </w:r>
            <w:r w:rsidR="002F75C3" w:rsidRPr="00205F7E">
              <w:rPr>
                <w:rFonts w:ascii="Arial" w:eastAsia="Arial" w:hAnsi="Arial" w:cs="Arial"/>
                <w:color w:val="000000"/>
              </w:rPr>
              <w:t xml:space="preserve">eporting and </w:t>
            </w:r>
            <w:r w:rsidR="00F261FE">
              <w:rPr>
                <w:rFonts w:ascii="Arial" w:eastAsia="Arial" w:hAnsi="Arial" w:cs="Arial"/>
                <w:color w:val="000000"/>
              </w:rPr>
              <w:t>c</w:t>
            </w:r>
            <w:r w:rsidR="002F75C3" w:rsidRPr="00205F7E">
              <w:rPr>
                <w:rFonts w:ascii="Arial" w:eastAsia="Arial" w:hAnsi="Arial" w:cs="Arial"/>
                <w:color w:val="000000"/>
              </w:rPr>
              <w:t xml:space="preserve">ommon </w:t>
            </w:r>
            <w:r w:rsidR="00F261FE">
              <w:rPr>
                <w:rFonts w:ascii="Arial" w:eastAsia="Arial" w:hAnsi="Arial" w:cs="Arial"/>
                <w:color w:val="000000"/>
              </w:rPr>
              <w:t>d</w:t>
            </w:r>
            <w:r w:rsidR="002F75C3" w:rsidRPr="00205F7E">
              <w:rPr>
                <w:rFonts w:ascii="Arial" w:eastAsia="Arial" w:hAnsi="Arial" w:cs="Arial"/>
                <w:color w:val="000000"/>
              </w:rPr>
              <w:t xml:space="preserve">ata </w:t>
            </w:r>
            <w:r w:rsidR="00F261FE">
              <w:rPr>
                <w:rFonts w:ascii="Arial" w:eastAsia="Arial" w:hAnsi="Arial" w:cs="Arial"/>
                <w:color w:val="000000"/>
              </w:rPr>
              <w:t>e</w:t>
            </w:r>
            <w:r w:rsidR="002F75C3" w:rsidRPr="00205F7E">
              <w:rPr>
                <w:rFonts w:ascii="Arial" w:eastAsia="Arial" w:hAnsi="Arial" w:cs="Arial"/>
                <w:color w:val="000000"/>
              </w:rPr>
              <w:t>lements to create radiology reports and to enable extraction of data for analytics</w:t>
            </w:r>
          </w:p>
          <w:p w14:paraId="0A9DA465" w14:textId="185A3C43" w:rsidR="0088104B"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 xml:space="preserve"> how data from </w:t>
            </w:r>
            <w:r w:rsidR="003F54B0">
              <w:rPr>
                <w:rFonts w:ascii="Arial" w:eastAsia="Arial" w:hAnsi="Arial" w:cs="Arial"/>
                <w:color w:val="000000"/>
              </w:rPr>
              <w:t>c</w:t>
            </w:r>
            <w:r w:rsidR="002F75C3" w:rsidRPr="00205F7E">
              <w:rPr>
                <w:rFonts w:ascii="Arial" w:eastAsia="Arial" w:hAnsi="Arial" w:cs="Arial"/>
                <w:color w:val="000000"/>
              </w:rPr>
              <w:t xml:space="preserve">ommon </w:t>
            </w:r>
            <w:r w:rsidR="003F54B0">
              <w:rPr>
                <w:rFonts w:ascii="Arial" w:eastAsia="Arial" w:hAnsi="Arial" w:cs="Arial"/>
                <w:color w:val="000000"/>
              </w:rPr>
              <w:t>d</w:t>
            </w:r>
            <w:r w:rsidR="002F75C3" w:rsidRPr="00205F7E">
              <w:rPr>
                <w:rFonts w:ascii="Arial" w:eastAsia="Arial" w:hAnsi="Arial" w:cs="Arial"/>
                <w:color w:val="000000"/>
              </w:rPr>
              <w:t xml:space="preserve">ata </w:t>
            </w:r>
            <w:r w:rsidR="003F54B0">
              <w:rPr>
                <w:rFonts w:ascii="Arial" w:eastAsia="Arial" w:hAnsi="Arial" w:cs="Arial"/>
                <w:color w:val="000000"/>
              </w:rPr>
              <w:t>e</w:t>
            </w:r>
            <w:r w:rsidR="002F75C3" w:rsidRPr="00205F7E">
              <w:rPr>
                <w:rFonts w:ascii="Arial" w:eastAsia="Arial" w:hAnsi="Arial" w:cs="Arial"/>
                <w:color w:val="000000"/>
              </w:rPr>
              <w:t>lements can impact decision making</w:t>
            </w:r>
          </w:p>
        </w:tc>
      </w:tr>
      <w:tr w:rsidR="008033DC" w:rsidRPr="00205F7E" w14:paraId="4AEC237F" w14:textId="77777777" w:rsidTr="002D2BF5">
        <w:tc>
          <w:tcPr>
            <w:tcW w:w="4950" w:type="dxa"/>
            <w:tcBorders>
              <w:top w:val="single" w:sz="4" w:space="0" w:color="000000"/>
              <w:bottom w:val="single" w:sz="4" w:space="0" w:color="000000"/>
            </w:tcBorders>
            <w:shd w:val="clear" w:color="auto" w:fill="C9C9C9"/>
          </w:tcPr>
          <w:p w14:paraId="2D151F88" w14:textId="3282FE46"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Applies knowledge of information systems, standards, and data to support radiology initiatives, as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8E79C5"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Participates on committees responsible for implementation of solutions that address regulatory requirements </w:t>
            </w:r>
          </w:p>
          <w:p w14:paraId="1409E8B3"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Participates on committee responsible for implementing state legislated bills, for example, patient test results notification </w:t>
            </w:r>
          </w:p>
          <w:p w14:paraId="77EFF08C" w14:textId="616252A8" w:rsidR="0088104B"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 xml:space="preserve"> examples of artificial intelligence (AI) in radiology that include both image interpretation as well as applicati</w:t>
            </w:r>
            <w:r w:rsidR="00BA208F" w:rsidRPr="00205F7E">
              <w:rPr>
                <w:rFonts w:ascii="Arial" w:eastAsia="Arial" w:hAnsi="Arial" w:cs="Arial"/>
                <w:color w:val="000000"/>
              </w:rPr>
              <w:t>ons beyond image interpretation</w:t>
            </w:r>
          </w:p>
        </w:tc>
      </w:tr>
      <w:tr w:rsidR="008033DC" w:rsidRPr="00205F7E" w14:paraId="18EA2DCC" w14:textId="77777777" w:rsidTr="002D2BF5">
        <w:tc>
          <w:tcPr>
            <w:tcW w:w="4950" w:type="dxa"/>
            <w:tcBorders>
              <w:top w:val="single" w:sz="4" w:space="0" w:color="000000"/>
              <w:bottom w:val="single" w:sz="4" w:space="0" w:color="000000"/>
            </w:tcBorders>
            <w:shd w:val="clear" w:color="auto" w:fill="C9C9C9"/>
          </w:tcPr>
          <w:p w14:paraId="601A8F15" w14:textId="41BA9E59"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Participates in operational and strategic information systems meetings; applies informatics knowledge to help guide direction and operation of the radiology department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8A1812" w14:textId="77777777" w:rsidR="00E66C55"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P</w:t>
            </w:r>
            <w:r w:rsidR="002E6E4C" w:rsidRPr="00205F7E">
              <w:rPr>
                <w:rFonts w:ascii="Arial" w:eastAsia="Arial" w:hAnsi="Arial" w:cs="Arial"/>
                <w:color w:val="000000"/>
              </w:rPr>
              <w:t>articipa</w:t>
            </w:r>
            <w:r w:rsidRPr="00205F7E">
              <w:rPr>
                <w:rFonts w:ascii="Arial" w:eastAsia="Arial" w:hAnsi="Arial" w:cs="Arial"/>
                <w:color w:val="000000"/>
              </w:rPr>
              <w:t xml:space="preserve">tes actively </w:t>
            </w:r>
            <w:r w:rsidR="002E6E4C" w:rsidRPr="00205F7E">
              <w:rPr>
                <w:rFonts w:ascii="Arial" w:eastAsia="Arial" w:hAnsi="Arial" w:cs="Arial"/>
                <w:color w:val="000000"/>
              </w:rPr>
              <w:t>in i</w:t>
            </w:r>
            <w:r w:rsidR="002F75C3" w:rsidRPr="00205F7E">
              <w:rPr>
                <w:rFonts w:ascii="Arial" w:eastAsia="Arial" w:hAnsi="Arial" w:cs="Arial"/>
                <w:color w:val="000000"/>
              </w:rPr>
              <w:t>nformation system decision making</w:t>
            </w:r>
            <w:r w:rsidRPr="00205F7E">
              <w:rPr>
                <w:rFonts w:ascii="Arial" w:eastAsia="Arial" w:hAnsi="Arial" w:cs="Arial"/>
                <w:color w:val="000000"/>
              </w:rPr>
              <w:t xml:space="preserve">; is </w:t>
            </w:r>
            <w:r w:rsidR="002E6E4C" w:rsidRPr="00205F7E">
              <w:rPr>
                <w:rFonts w:ascii="Arial" w:eastAsia="Arial" w:hAnsi="Arial" w:cs="Arial"/>
                <w:color w:val="000000"/>
              </w:rPr>
              <w:t>a member of the departmental informatics leadership c</w:t>
            </w:r>
            <w:r w:rsidR="002F75C3" w:rsidRPr="00205F7E">
              <w:rPr>
                <w:rFonts w:ascii="Arial" w:eastAsia="Arial" w:hAnsi="Arial" w:cs="Arial"/>
                <w:color w:val="000000"/>
              </w:rPr>
              <w:t>ouncil</w:t>
            </w:r>
          </w:p>
          <w:p w14:paraId="15DEA199" w14:textId="7538BBD0"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Understands that AI algorithms are amoral and are built to optimize function</w:t>
            </w:r>
            <w:r w:rsidR="006B4857" w:rsidRPr="00205F7E">
              <w:rPr>
                <w:rFonts w:ascii="Arial" w:eastAsia="Arial" w:hAnsi="Arial" w:cs="Arial"/>
                <w:color w:val="000000"/>
              </w:rPr>
              <w:t xml:space="preserve">, and </w:t>
            </w:r>
            <w:r w:rsidRPr="00205F7E">
              <w:rPr>
                <w:rFonts w:ascii="Arial" w:eastAsia="Arial" w:hAnsi="Arial" w:cs="Arial"/>
                <w:color w:val="000000"/>
              </w:rPr>
              <w:t>are prone to bias and potentially can produce significant ethical issues</w:t>
            </w:r>
          </w:p>
        </w:tc>
      </w:tr>
      <w:tr w:rsidR="00847048" w:rsidRPr="00205F7E" w14:paraId="6932548C" w14:textId="77777777" w:rsidTr="40FAF4C1">
        <w:tc>
          <w:tcPr>
            <w:tcW w:w="4950" w:type="dxa"/>
            <w:shd w:val="clear" w:color="auto" w:fill="FFD965"/>
          </w:tcPr>
          <w:p w14:paraId="6AEB9BF6"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6BCB16B0" w14:textId="19EBC7B8"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Q</w:t>
            </w:r>
            <w:r w:rsidR="006A0880" w:rsidRPr="00205F7E">
              <w:rPr>
                <w:rFonts w:ascii="Arial" w:eastAsia="Arial" w:hAnsi="Arial" w:cs="Arial"/>
              </w:rPr>
              <w:t>uiz</w:t>
            </w:r>
          </w:p>
        </w:tc>
      </w:tr>
      <w:tr w:rsidR="00847048" w:rsidRPr="00205F7E" w14:paraId="4D7F823D" w14:textId="77777777" w:rsidTr="40FAF4C1">
        <w:tc>
          <w:tcPr>
            <w:tcW w:w="4950" w:type="dxa"/>
            <w:shd w:val="clear" w:color="auto" w:fill="8DB3E2" w:themeFill="text2" w:themeFillTint="66"/>
          </w:tcPr>
          <w:p w14:paraId="4AE26D6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6B8AF901" w14:textId="537F78A5"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2DD2C474" w14:textId="77777777" w:rsidTr="40FAF4C1">
        <w:trPr>
          <w:trHeight w:val="80"/>
        </w:trPr>
        <w:tc>
          <w:tcPr>
            <w:tcW w:w="4950" w:type="dxa"/>
            <w:shd w:val="clear" w:color="auto" w:fill="A8D08D"/>
          </w:tcPr>
          <w:p w14:paraId="2FB4472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6634177D" w14:textId="511AE6F1" w:rsidR="00E66C55" w:rsidRPr="00205F7E" w:rsidRDefault="0088680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rPr>
              <w:t>Branstetter</w:t>
            </w:r>
            <w:proofErr w:type="spellEnd"/>
            <w:r w:rsidRPr="00205F7E">
              <w:rPr>
                <w:rFonts w:ascii="Arial" w:eastAsia="Arial" w:hAnsi="Arial" w:cs="Arial"/>
              </w:rPr>
              <w:t xml:space="preserve"> BF IV. Basics of imaging informatics: </w:t>
            </w:r>
            <w:r w:rsidR="006305C5">
              <w:rPr>
                <w:rFonts w:ascii="Arial" w:eastAsia="Arial" w:hAnsi="Arial" w:cs="Arial"/>
              </w:rPr>
              <w:t>P</w:t>
            </w:r>
            <w:r w:rsidRPr="00205F7E">
              <w:rPr>
                <w:rFonts w:ascii="Arial" w:eastAsia="Arial" w:hAnsi="Arial" w:cs="Arial"/>
              </w:rPr>
              <w:t xml:space="preserve">art 1. </w:t>
            </w:r>
            <w:r w:rsidRPr="00205F7E">
              <w:rPr>
                <w:rFonts w:ascii="Arial" w:eastAsia="Arial" w:hAnsi="Arial" w:cs="Arial"/>
                <w:i/>
              </w:rPr>
              <w:t>Radiology</w:t>
            </w:r>
            <w:r w:rsidRPr="00205F7E">
              <w:rPr>
                <w:rFonts w:ascii="Arial" w:eastAsia="Arial" w:hAnsi="Arial" w:cs="Arial"/>
              </w:rPr>
              <w:t xml:space="preserve">. 2007;243(3):656-667. </w:t>
            </w:r>
            <w:hyperlink r:id="rId50" w:history="1">
              <w:r w:rsidR="006305C5" w:rsidRPr="004E5F75">
                <w:rPr>
                  <w:rStyle w:val="Hyperlink"/>
                  <w:rFonts w:ascii="Arial" w:eastAsia="Arial" w:hAnsi="Arial" w:cs="Arial"/>
                </w:rPr>
                <w:t>https://pubs.rsna.org/doi/abs/10.1148/radiol.2433060243</w:t>
              </w:r>
            </w:hyperlink>
            <w:r w:rsidR="006305C5">
              <w:rPr>
                <w:rFonts w:ascii="Arial" w:eastAsia="Arial" w:hAnsi="Arial" w:cs="Arial"/>
              </w:rPr>
              <w:t>. 2021.</w:t>
            </w:r>
            <w:r w:rsidR="002F75C3" w:rsidRPr="00205F7E">
              <w:rPr>
                <w:rFonts w:ascii="Arial" w:eastAsia="Arial" w:hAnsi="Arial" w:cs="Arial"/>
              </w:rPr>
              <w:t xml:space="preserve"> </w:t>
            </w:r>
          </w:p>
          <w:p w14:paraId="07B8BF0A" w14:textId="545856D4" w:rsidR="00E66C55" w:rsidRPr="00205F7E" w:rsidRDefault="0088680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hAnsi="Arial" w:cs="Arial"/>
                <w:color w:val="000000"/>
              </w:rPr>
              <w:t>Branstetter</w:t>
            </w:r>
            <w:proofErr w:type="spellEnd"/>
            <w:r w:rsidRPr="00205F7E">
              <w:rPr>
                <w:rFonts w:ascii="Arial" w:hAnsi="Arial" w:cs="Arial"/>
                <w:color w:val="000000"/>
              </w:rPr>
              <w:t xml:space="preserve"> BF IV. Basics of imaging informatics: part 2. </w:t>
            </w:r>
            <w:r w:rsidRPr="00205F7E">
              <w:rPr>
                <w:rFonts w:ascii="Arial" w:hAnsi="Arial" w:cs="Arial"/>
                <w:i/>
                <w:color w:val="000000"/>
              </w:rPr>
              <w:t>Radiology</w:t>
            </w:r>
            <w:r w:rsidRPr="00205F7E">
              <w:rPr>
                <w:rFonts w:ascii="Arial" w:hAnsi="Arial" w:cs="Arial"/>
                <w:color w:val="000000"/>
              </w:rPr>
              <w:t xml:space="preserve">. 2007;244(1):78-84. </w:t>
            </w:r>
            <w:hyperlink r:id="rId51" w:history="1">
              <w:r w:rsidR="006305C5" w:rsidRPr="004E5F75">
                <w:rPr>
                  <w:rStyle w:val="Hyperlink"/>
                  <w:rFonts w:ascii="Arial" w:hAnsi="Arial" w:cs="Arial"/>
                </w:rPr>
                <w:t>https://pubs.rsna.org/doi/10.1148/radiol.2441060995</w:t>
              </w:r>
            </w:hyperlink>
            <w:r w:rsidR="006305C5">
              <w:rPr>
                <w:rFonts w:ascii="Arial" w:hAnsi="Arial" w:cs="Arial"/>
                <w:color w:val="000000"/>
              </w:rPr>
              <w:t>. 2021.</w:t>
            </w:r>
          </w:p>
          <w:p w14:paraId="2FFE04A8"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Carlos RC, Kahn CE, </w:t>
            </w:r>
            <w:proofErr w:type="spellStart"/>
            <w:r w:rsidRPr="00205F7E">
              <w:rPr>
                <w:rFonts w:ascii="Arial" w:hAnsi="Arial" w:cs="Arial"/>
                <w:color w:val="000000"/>
              </w:rPr>
              <w:t>Halabi</w:t>
            </w:r>
            <w:proofErr w:type="spellEnd"/>
            <w:r w:rsidRPr="00205F7E">
              <w:rPr>
                <w:rFonts w:ascii="Arial" w:hAnsi="Arial" w:cs="Arial"/>
                <w:color w:val="000000"/>
              </w:rPr>
              <w:t xml:space="preserve"> S. Data science: big data, machine learning, and artificial intelligence. </w:t>
            </w:r>
            <w:r w:rsidRPr="00205F7E">
              <w:rPr>
                <w:rFonts w:ascii="Arial" w:hAnsi="Arial" w:cs="Arial"/>
                <w:i/>
                <w:color w:val="000000"/>
              </w:rPr>
              <w:t>JACR</w:t>
            </w:r>
            <w:r w:rsidRPr="00205F7E">
              <w:rPr>
                <w:rFonts w:ascii="Arial" w:hAnsi="Arial" w:cs="Arial"/>
                <w:color w:val="000000"/>
              </w:rPr>
              <w:t xml:space="preserve">. 2018;15(3 Part B):497-498 </w:t>
            </w:r>
            <w:hyperlink r:id="rId52" w:history="1">
              <w:r w:rsidRPr="004E5F75">
                <w:rPr>
                  <w:rStyle w:val="Hyperlink"/>
                  <w:rFonts w:ascii="Arial" w:hAnsi="Arial" w:cs="Arial"/>
                </w:rPr>
                <w:t>https://www.jacr.org/article/S1546-1440(18)30055-3/abstract</w:t>
              </w:r>
            </w:hyperlink>
            <w:r>
              <w:rPr>
                <w:rFonts w:ascii="Arial" w:hAnsi="Arial" w:cs="Arial"/>
              </w:rPr>
              <w:t>. 2021.</w:t>
            </w:r>
          </w:p>
          <w:p w14:paraId="4940550C"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hAnsi="Arial" w:cs="Arial"/>
                <w:color w:val="000000"/>
              </w:rPr>
              <w:t>Channin</w:t>
            </w:r>
            <w:proofErr w:type="spellEnd"/>
            <w:r w:rsidRPr="00205F7E">
              <w:rPr>
                <w:rFonts w:ascii="Arial" w:hAnsi="Arial" w:cs="Arial"/>
                <w:color w:val="000000"/>
              </w:rPr>
              <w:t xml:space="preserve"> DS. Integrating the healthcare enterprise: a primer. Part 2. Seven brides for seven brothers: the IHE integration profiles. </w:t>
            </w:r>
            <w:proofErr w:type="spellStart"/>
            <w:r w:rsidRPr="00205F7E">
              <w:rPr>
                <w:rFonts w:ascii="Arial" w:hAnsi="Arial" w:cs="Arial"/>
                <w:i/>
                <w:color w:val="000000"/>
              </w:rPr>
              <w:t>Radiographics</w:t>
            </w:r>
            <w:proofErr w:type="spellEnd"/>
            <w:r w:rsidRPr="00205F7E">
              <w:rPr>
                <w:rFonts w:ascii="Arial" w:hAnsi="Arial" w:cs="Arial"/>
                <w:color w:val="000000"/>
              </w:rPr>
              <w:t xml:space="preserve">. 2001;21(5):1343-1350. </w:t>
            </w:r>
            <w:hyperlink r:id="rId53" w:history="1">
              <w:r w:rsidRPr="004E5F75">
                <w:rPr>
                  <w:rStyle w:val="Hyperlink"/>
                  <w:rFonts w:ascii="Arial" w:hAnsi="Arial" w:cs="Arial"/>
                </w:rPr>
                <w:t>https://drive.google.com/file/d/0BywqhJQDpUSjY1ppNGxiemliSFk/view</w:t>
              </w:r>
            </w:hyperlink>
            <w:r>
              <w:rPr>
                <w:rFonts w:ascii="Arial" w:hAnsi="Arial" w:cs="Arial"/>
                <w:color w:val="000000"/>
              </w:rPr>
              <w:t>. 2021.</w:t>
            </w:r>
          </w:p>
          <w:p w14:paraId="2D29415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lastRenderedPageBreak/>
              <w:t xml:space="preserve">Horii SC. Primer on computers and information technology. Part four: A nontechnical introduction to DICOM. </w:t>
            </w:r>
            <w:proofErr w:type="spellStart"/>
            <w:r w:rsidRPr="00205F7E">
              <w:rPr>
                <w:rFonts w:ascii="Arial" w:hAnsi="Arial" w:cs="Arial"/>
                <w:i/>
              </w:rPr>
              <w:t>Radiographics</w:t>
            </w:r>
            <w:proofErr w:type="spellEnd"/>
            <w:r w:rsidRPr="00205F7E">
              <w:rPr>
                <w:rFonts w:ascii="Arial" w:hAnsi="Arial" w:cs="Arial"/>
              </w:rPr>
              <w:t xml:space="preserve">. 1997;17(5):1297-1309. </w:t>
            </w:r>
            <w:hyperlink r:id="rId54" w:history="1">
              <w:r w:rsidRPr="004E5F75">
                <w:rPr>
                  <w:rStyle w:val="Hyperlink"/>
                  <w:rFonts w:ascii="Arial" w:hAnsi="Arial" w:cs="Arial"/>
                </w:rPr>
                <w:t>https://pubs.rsna.org/doi/pdf/10.1148/radiographics.17.5.9308117</w:t>
              </w:r>
            </w:hyperlink>
            <w:r>
              <w:rPr>
                <w:rFonts w:ascii="Arial" w:hAnsi="Arial" w:cs="Arial"/>
              </w:rPr>
              <w:t>. 2021.</w:t>
            </w:r>
          </w:p>
          <w:p w14:paraId="1F25CEDF"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Hosny</w:t>
            </w:r>
            <w:proofErr w:type="spellEnd"/>
            <w:r w:rsidRPr="00205F7E">
              <w:rPr>
                <w:rFonts w:ascii="Arial" w:eastAsia="Arial" w:hAnsi="Arial" w:cs="Arial"/>
                <w:color w:val="000000"/>
              </w:rPr>
              <w:t xml:space="preserve"> A, Parmar C, Quackenbush J, Schwartz LH, </w:t>
            </w:r>
            <w:proofErr w:type="spellStart"/>
            <w:r w:rsidRPr="00205F7E">
              <w:rPr>
                <w:rFonts w:ascii="Arial" w:eastAsia="Arial" w:hAnsi="Arial" w:cs="Arial"/>
                <w:color w:val="000000"/>
              </w:rPr>
              <w:t>Aerts</w:t>
            </w:r>
            <w:proofErr w:type="spellEnd"/>
            <w:r w:rsidRPr="00205F7E">
              <w:rPr>
                <w:rFonts w:ascii="Arial" w:eastAsia="Arial" w:hAnsi="Arial" w:cs="Arial"/>
                <w:color w:val="000000"/>
              </w:rPr>
              <w:t xml:space="preserve"> HJWL. Artificial intelligence in radiology. </w:t>
            </w:r>
            <w:r w:rsidRPr="00205F7E">
              <w:rPr>
                <w:rFonts w:ascii="Arial" w:eastAsia="Arial" w:hAnsi="Arial" w:cs="Arial"/>
                <w:i/>
                <w:color w:val="000000"/>
              </w:rPr>
              <w:t>Nat Rev Cancer</w:t>
            </w:r>
            <w:r w:rsidRPr="00205F7E">
              <w:rPr>
                <w:rFonts w:ascii="Arial" w:eastAsia="Arial" w:hAnsi="Arial" w:cs="Arial"/>
                <w:color w:val="000000"/>
              </w:rPr>
              <w:t xml:space="preserve">. 2018;18(8):500-510. </w:t>
            </w:r>
            <w:hyperlink r:id="rId55" w:history="1">
              <w:r w:rsidRPr="004E5F75">
                <w:rPr>
                  <w:rStyle w:val="Hyperlink"/>
                  <w:rFonts w:ascii="Arial" w:eastAsia="Arial" w:hAnsi="Arial" w:cs="Arial"/>
                </w:rPr>
                <w:t>https://www.ncbi.nlm.nih.gov/pubmed/29777175</w:t>
              </w:r>
            </w:hyperlink>
            <w:r>
              <w:rPr>
                <w:rFonts w:ascii="Arial" w:eastAsia="Arial" w:hAnsi="Arial" w:cs="Arial"/>
              </w:rPr>
              <w:t>. 2021.</w:t>
            </w:r>
          </w:p>
          <w:p w14:paraId="651F4406"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Kohli M, Geis R. Ethics, artificial intelligence, and radiology. </w:t>
            </w:r>
            <w:r w:rsidRPr="00205F7E">
              <w:rPr>
                <w:rFonts w:ascii="Arial" w:hAnsi="Arial" w:cs="Arial"/>
                <w:i/>
                <w:color w:val="000000"/>
              </w:rPr>
              <w:t>JACR</w:t>
            </w:r>
            <w:r w:rsidRPr="00205F7E">
              <w:rPr>
                <w:rFonts w:ascii="Arial" w:hAnsi="Arial" w:cs="Arial"/>
                <w:color w:val="000000"/>
              </w:rPr>
              <w:t xml:space="preserve">. 2018;15(9):1317-1319. </w:t>
            </w:r>
            <w:hyperlink r:id="rId56" w:history="1">
              <w:r w:rsidRPr="004E5F75">
                <w:rPr>
                  <w:rStyle w:val="Hyperlink"/>
                  <w:rFonts w:ascii="Arial" w:hAnsi="Arial" w:cs="Arial"/>
                </w:rPr>
                <w:t>https://www.jacr.org/article/S1546-1440(18)30628-8/fulltext</w:t>
              </w:r>
            </w:hyperlink>
            <w:r>
              <w:rPr>
                <w:rFonts w:ascii="Arial" w:hAnsi="Arial" w:cs="Arial"/>
              </w:rPr>
              <w:t>. 2021.</w:t>
            </w:r>
          </w:p>
          <w:p w14:paraId="2EEF4FBD" w14:textId="7647B2F1" w:rsidR="00CC4667" w:rsidRPr="00CC4667" w:rsidRDefault="0088680A"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Wang KC, Kohli M, </w:t>
            </w:r>
            <w:proofErr w:type="spellStart"/>
            <w:r w:rsidRPr="00205F7E">
              <w:rPr>
                <w:rFonts w:ascii="Arial" w:hAnsi="Arial" w:cs="Arial"/>
                <w:color w:val="000000"/>
              </w:rPr>
              <w:t>Carrino</w:t>
            </w:r>
            <w:proofErr w:type="spellEnd"/>
            <w:r w:rsidRPr="00205F7E">
              <w:rPr>
                <w:rFonts w:ascii="Arial" w:hAnsi="Arial" w:cs="Arial"/>
                <w:color w:val="000000"/>
              </w:rPr>
              <w:t xml:space="preserve"> JA. Technology standards in imaging: a practical overview. </w:t>
            </w:r>
            <w:r w:rsidRPr="00205F7E">
              <w:rPr>
                <w:rFonts w:ascii="Arial" w:hAnsi="Arial" w:cs="Arial"/>
                <w:i/>
                <w:color w:val="000000"/>
              </w:rPr>
              <w:t xml:space="preserve">J AM Coll </w:t>
            </w:r>
            <w:proofErr w:type="spellStart"/>
            <w:r w:rsidRPr="00205F7E">
              <w:rPr>
                <w:rFonts w:ascii="Arial" w:hAnsi="Arial" w:cs="Arial"/>
                <w:i/>
                <w:color w:val="000000"/>
              </w:rPr>
              <w:t>Radiol</w:t>
            </w:r>
            <w:proofErr w:type="spellEnd"/>
            <w:r w:rsidRPr="00205F7E">
              <w:rPr>
                <w:rFonts w:ascii="Arial" w:hAnsi="Arial" w:cs="Arial"/>
                <w:color w:val="000000"/>
              </w:rPr>
              <w:t xml:space="preserve">. 2014;11(12 Pt B):1251-1259. </w:t>
            </w:r>
            <w:hyperlink r:id="rId57" w:history="1">
              <w:r w:rsidR="006305C5" w:rsidRPr="004E5F75">
                <w:rPr>
                  <w:rStyle w:val="Hyperlink"/>
                  <w:rFonts w:ascii="Arial" w:eastAsia="Arial" w:hAnsi="Arial" w:cs="Arial"/>
                </w:rPr>
                <w:t>https://drive.google.com/file/d/0BywqhJQDpUSjYTlYOC1sZkNPZkk/view</w:t>
              </w:r>
            </w:hyperlink>
            <w:r w:rsidR="006305C5">
              <w:rPr>
                <w:rFonts w:ascii="Arial" w:eastAsia="Arial" w:hAnsi="Arial" w:cs="Arial"/>
              </w:rPr>
              <w:t>. 2021.</w:t>
            </w:r>
            <w:r w:rsidR="002F75C3" w:rsidRPr="00205F7E">
              <w:rPr>
                <w:rFonts w:ascii="Arial" w:eastAsia="Arial" w:hAnsi="Arial" w:cs="Arial"/>
              </w:rPr>
              <w:t xml:space="preserve">   </w:t>
            </w:r>
          </w:p>
        </w:tc>
      </w:tr>
    </w:tbl>
    <w:p w14:paraId="09C751DD" w14:textId="77777777" w:rsidR="0088104B" w:rsidRDefault="0088104B" w:rsidP="00AB29F3">
      <w:pPr>
        <w:spacing w:after="0" w:line="240" w:lineRule="auto"/>
        <w:ind w:hanging="180"/>
        <w:rPr>
          <w:rFonts w:ascii="Arial" w:eastAsia="Arial" w:hAnsi="Arial" w:cs="Arial"/>
        </w:rPr>
      </w:pPr>
    </w:p>
    <w:p w14:paraId="3E9C35D8"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83FE3FE" w14:textId="77777777" w:rsidTr="40FAF4C1">
        <w:trPr>
          <w:trHeight w:val="760"/>
        </w:trPr>
        <w:tc>
          <w:tcPr>
            <w:tcW w:w="14125" w:type="dxa"/>
            <w:gridSpan w:val="2"/>
            <w:shd w:val="clear" w:color="auto" w:fill="9CC3E5"/>
          </w:tcPr>
          <w:p w14:paraId="09CA7FE8" w14:textId="7B572993" w:rsidR="0088104B" w:rsidRPr="00205F7E" w:rsidRDefault="002F75C3" w:rsidP="00AB29F3">
            <w:pPr>
              <w:pStyle w:val="Heading7"/>
            </w:pPr>
            <w:r w:rsidRPr="00205F7E">
              <w:lastRenderedPageBreak/>
              <w:t>Practice-</w:t>
            </w:r>
            <w:r w:rsidR="006B4857" w:rsidRPr="00205F7E">
              <w:t>B</w:t>
            </w:r>
            <w:r w:rsidRPr="00205F7E">
              <w:t>ased Learning a</w:t>
            </w:r>
            <w:r w:rsidR="00474DD6" w:rsidRPr="00205F7E">
              <w:t>nd Improvement 1: Evidence-</w:t>
            </w:r>
            <w:r w:rsidRPr="00205F7E">
              <w:t>Based and Informed Practice</w:t>
            </w:r>
          </w:p>
          <w:p w14:paraId="76828547" w14:textId="23A68432" w:rsidR="0088104B" w:rsidRPr="00205F7E" w:rsidRDefault="002F75C3" w:rsidP="00FA7AA3">
            <w:pPr>
              <w:spacing w:after="0" w:line="240" w:lineRule="auto"/>
              <w:ind w:left="187"/>
              <w:rPr>
                <w:rFonts w:ascii="Arial" w:eastAsia="Arial" w:hAnsi="Arial" w:cs="Arial"/>
                <w:b/>
                <w:color w:val="000000"/>
              </w:rPr>
            </w:pPr>
            <w:r w:rsidRPr="00205F7E">
              <w:rPr>
                <w:rFonts w:ascii="Arial" w:eastAsia="Arial" w:hAnsi="Arial" w:cs="Arial"/>
                <w:b/>
                <w:bCs/>
              </w:rPr>
              <w:t>Overall Intent:</w:t>
            </w:r>
            <w:r w:rsidRPr="00205F7E">
              <w:rPr>
                <w:rFonts w:ascii="Arial" w:eastAsia="Arial" w:hAnsi="Arial" w:cs="Arial"/>
              </w:rPr>
              <w:t xml:space="preserve"> </w:t>
            </w:r>
            <w:r w:rsidR="00A5714C" w:rsidRPr="00205F7E">
              <w:rPr>
                <w:rFonts w:ascii="Arial" w:eastAsia="Arial" w:hAnsi="Arial" w:cs="Arial"/>
              </w:rPr>
              <w:t>To i</w:t>
            </w:r>
            <w:r w:rsidRPr="00205F7E">
              <w:rPr>
                <w:rFonts w:ascii="Arial" w:eastAsia="Arial" w:hAnsi="Arial" w:cs="Arial"/>
              </w:rPr>
              <w:t>ncorporate evidence and patient values into clinical practice</w:t>
            </w:r>
          </w:p>
        </w:tc>
      </w:tr>
      <w:tr w:rsidR="00847048" w:rsidRPr="00205F7E" w14:paraId="6C561E8D" w14:textId="77777777" w:rsidTr="40FAF4C1">
        <w:tc>
          <w:tcPr>
            <w:tcW w:w="4950" w:type="dxa"/>
            <w:shd w:val="clear" w:color="auto" w:fill="FAC090"/>
          </w:tcPr>
          <w:p w14:paraId="161A29AB"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04BD46E9"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4A35C216" w14:textId="77777777" w:rsidTr="004B580A">
        <w:trPr>
          <w:trHeight w:val="1016"/>
        </w:trPr>
        <w:tc>
          <w:tcPr>
            <w:tcW w:w="4950" w:type="dxa"/>
            <w:tcBorders>
              <w:top w:val="single" w:sz="4" w:space="0" w:color="000000"/>
              <w:bottom w:val="single" w:sz="4" w:space="0" w:color="000000"/>
            </w:tcBorders>
            <w:shd w:val="clear" w:color="auto" w:fill="C9C9C9"/>
          </w:tcPr>
          <w:p w14:paraId="3EDEF31F" w14:textId="138309D1"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1B552" w14:textId="7EC3CFFF"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Understands the importance of imaging</w:t>
            </w:r>
            <w:r w:rsidR="00E20379" w:rsidRPr="00205F7E">
              <w:rPr>
                <w:rFonts w:ascii="Arial" w:eastAsia="Arial" w:hAnsi="Arial" w:cs="Arial"/>
              </w:rPr>
              <w:t xml:space="preserve"> and procedural</w:t>
            </w:r>
            <w:r w:rsidRPr="00205F7E">
              <w:rPr>
                <w:rFonts w:ascii="Arial" w:eastAsia="Arial" w:hAnsi="Arial" w:cs="Arial"/>
              </w:rPr>
              <w:t xml:space="preserve"> safety literature and websites</w:t>
            </w:r>
          </w:p>
        </w:tc>
      </w:tr>
      <w:tr w:rsidR="008033DC" w:rsidRPr="00205F7E" w14:paraId="701F0D44" w14:textId="77777777" w:rsidTr="004B580A">
        <w:tc>
          <w:tcPr>
            <w:tcW w:w="4950" w:type="dxa"/>
            <w:tcBorders>
              <w:top w:val="single" w:sz="4" w:space="0" w:color="000000"/>
              <w:bottom w:val="single" w:sz="4" w:space="0" w:color="000000"/>
            </w:tcBorders>
            <w:shd w:val="clear" w:color="auto" w:fill="C9C9C9"/>
          </w:tcPr>
          <w:p w14:paraId="0B63A1C8" w14:textId="423D027D"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Articulates clinical questions and elicits patient preferences and values to guide evidence-based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423CB1" w14:textId="7BBF53A2" w:rsidR="0088104B"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I</w:t>
            </w:r>
            <w:r w:rsidR="002F75C3" w:rsidRPr="00205F7E">
              <w:rPr>
                <w:rFonts w:ascii="Arial" w:eastAsia="Arial" w:hAnsi="Arial" w:cs="Arial"/>
              </w:rPr>
              <w:t>dentif</w:t>
            </w:r>
            <w:r w:rsidRPr="00205F7E">
              <w:rPr>
                <w:rFonts w:ascii="Arial" w:eastAsia="Arial" w:hAnsi="Arial" w:cs="Arial"/>
              </w:rPr>
              <w:t>ies</w:t>
            </w:r>
            <w:r w:rsidR="002F75C3" w:rsidRPr="00205F7E">
              <w:rPr>
                <w:rFonts w:ascii="Arial" w:eastAsia="Arial" w:hAnsi="Arial" w:cs="Arial"/>
              </w:rPr>
              <w:t xml:space="preserve"> patients with conditional risks for</w:t>
            </w:r>
            <w:r w:rsidR="00E20379" w:rsidRPr="00205F7E">
              <w:rPr>
                <w:rFonts w:ascii="Arial" w:eastAsia="Arial" w:hAnsi="Arial" w:cs="Arial"/>
              </w:rPr>
              <w:t xml:space="preserve"> procedures, </w:t>
            </w:r>
            <w:r w:rsidR="002F75C3" w:rsidRPr="00205F7E">
              <w:rPr>
                <w:rFonts w:ascii="Arial" w:eastAsia="Arial" w:hAnsi="Arial" w:cs="Arial"/>
              </w:rPr>
              <w:t>MRI safety, radiation safety, or contrast use</w:t>
            </w:r>
            <w:r w:rsidR="00FD2788" w:rsidRPr="00205F7E">
              <w:rPr>
                <w:rFonts w:ascii="Arial" w:eastAsia="Arial" w:hAnsi="Arial" w:cs="Arial"/>
              </w:rPr>
              <w:t xml:space="preserve"> </w:t>
            </w:r>
          </w:p>
        </w:tc>
      </w:tr>
      <w:tr w:rsidR="008033DC" w:rsidRPr="00205F7E" w14:paraId="2425E495" w14:textId="77777777" w:rsidTr="004B580A">
        <w:tc>
          <w:tcPr>
            <w:tcW w:w="4950" w:type="dxa"/>
            <w:tcBorders>
              <w:top w:val="single" w:sz="4" w:space="0" w:color="000000"/>
              <w:bottom w:val="single" w:sz="4" w:space="0" w:color="000000"/>
            </w:tcBorders>
            <w:shd w:val="clear" w:color="auto" w:fill="C9C9C9"/>
          </w:tcPr>
          <w:p w14:paraId="724CE808" w14:textId="369CF99E"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Locates and applies the best available evidence, integrated with patient preferences and values,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5E57" w14:textId="05A9278D"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Uses radiology literature to determine patient </w:t>
            </w:r>
            <w:r w:rsidR="00E20379" w:rsidRPr="00205F7E">
              <w:rPr>
                <w:rFonts w:ascii="Arial" w:eastAsia="Arial" w:hAnsi="Arial" w:cs="Arial"/>
              </w:rPr>
              <w:t xml:space="preserve">procedure safety, </w:t>
            </w:r>
            <w:r w:rsidRPr="00205F7E">
              <w:rPr>
                <w:rFonts w:ascii="Arial" w:eastAsia="Arial" w:hAnsi="Arial" w:cs="Arial"/>
              </w:rPr>
              <w:t>MRI safety, radiation safety, or contrast use</w:t>
            </w:r>
          </w:p>
        </w:tc>
      </w:tr>
      <w:tr w:rsidR="008033DC" w:rsidRPr="00205F7E" w14:paraId="0C985712" w14:textId="77777777" w:rsidTr="004B580A">
        <w:tc>
          <w:tcPr>
            <w:tcW w:w="4950" w:type="dxa"/>
            <w:tcBorders>
              <w:top w:val="single" w:sz="4" w:space="0" w:color="000000"/>
              <w:bottom w:val="single" w:sz="4" w:space="0" w:color="000000"/>
            </w:tcBorders>
            <w:shd w:val="clear" w:color="auto" w:fill="C9C9C9"/>
          </w:tcPr>
          <w:p w14:paraId="5CBEEBB6" w14:textId="125CEE06"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59F2D" w14:textId="11EB1E06"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Knows how to direct the clinical team for atypical situations in imaging (e</w:t>
            </w:r>
            <w:r w:rsidR="006B4857" w:rsidRPr="00205F7E">
              <w:rPr>
                <w:rFonts w:ascii="Arial" w:eastAsia="Arial" w:hAnsi="Arial" w:cs="Arial"/>
              </w:rPr>
              <w:t xml:space="preserve">.g., </w:t>
            </w:r>
            <w:r w:rsidRPr="00205F7E">
              <w:rPr>
                <w:rFonts w:ascii="Arial" w:eastAsia="Arial" w:hAnsi="Arial" w:cs="Arial"/>
              </w:rPr>
              <w:t xml:space="preserve">CT or MRI in pregnant patients, contrasting use in chronic kidney disease, or pediatric patient imaging) </w:t>
            </w:r>
          </w:p>
        </w:tc>
      </w:tr>
      <w:tr w:rsidR="008033DC" w:rsidRPr="00205F7E" w14:paraId="4F8F4863" w14:textId="77777777" w:rsidTr="004B580A">
        <w:tc>
          <w:tcPr>
            <w:tcW w:w="4950" w:type="dxa"/>
            <w:tcBorders>
              <w:top w:val="single" w:sz="4" w:space="0" w:color="000000"/>
              <w:bottom w:val="single" w:sz="4" w:space="0" w:color="000000"/>
            </w:tcBorders>
            <w:shd w:val="clear" w:color="auto" w:fill="C9C9C9"/>
          </w:tcPr>
          <w:p w14:paraId="4B50F939" w14:textId="13A2FF53"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5D592" w14:textId="02B192C3"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Writes or revises department policy on </w:t>
            </w:r>
            <w:r w:rsidR="00E20379" w:rsidRPr="00205F7E">
              <w:rPr>
                <w:rFonts w:ascii="Arial" w:eastAsia="Arial" w:hAnsi="Arial" w:cs="Arial"/>
              </w:rPr>
              <w:t xml:space="preserve">procedural safety, </w:t>
            </w:r>
            <w:r w:rsidRPr="00205F7E">
              <w:rPr>
                <w:rFonts w:ascii="Arial" w:eastAsia="Arial" w:hAnsi="Arial" w:cs="Arial"/>
              </w:rPr>
              <w:t xml:space="preserve">MRI safety, radiation safety, or contrast use according to best practices </w:t>
            </w:r>
          </w:p>
        </w:tc>
      </w:tr>
      <w:tr w:rsidR="00847048" w:rsidRPr="00205F7E" w14:paraId="5DE4AFDF" w14:textId="77777777" w:rsidTr="40FAF4C1">
        <w:tc>
          <w:tcPr>
            <w:tcW w:w="4950" w:type="dxa"/>
            <w:shd w:val="clear" w:color="auto" w:fill="FFD965"/>
          </w:tcPr>
          <w:p w14:paraId="46D8CBAA"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0E602FFC"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104FBB2D"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Learning portfolio</w:t>
            </w:r>
          </w:p>
          <w:p w14:paraId="062FBB33"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Oral or written examination</w:t>
            </w:r>
          </w:p>
          <w:p w14:paraId="3528161A" w14:textId="76F051C5" w:rsidR="006A0880"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 (</w:t>
            </w:r>
            <w:r w:rsidR="00FF6FA4">
              <w:rPr>
                <w:rFonts w:ascii="Arial" w:eastAsia="Arial" w:hAnsi="Arial" w:cs="Arial"/>
                <w:color w:val="000000"/>
              </w:rPr>
              <w:t>OSCE</w:t>
            </w:r>
            <w:r w:rsidRPr="00205F7E">
              <w:rPr>
                <w:rFonts w:ascii="Arial" w:eastAsia="Arial" w:hAnsi="Arial" w:cs="Arial"/>
                <w:color w:val="000000"/>
              </w:rPr>
              <w:t xml:space="preserve">) </w:t>
            </w:r>
          </w:p>
        </w:tc>
      </w:tr>
      <w:tr w:rsidR="00847048" w:rsidRPr="00205F7E" w14:paraId="0054E1BC" w14:textId="77777777" w:rsidTr="40FAF4C1">
        <w:tc>
          <w:tcPr>
            <w:tcW w:w="4950" w:type="dxa"/>
            <w:shd w:val="clear" w:color="auto" w:fill="8DB3E2" w:themeFill="text2" w:themeFillTint="66"/>
          </w:tcPr>
          <w:p w14:paraId="293BE258"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796705C2" w14:textId="5BB7A3F4"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4FD0E741" w14:textId="77777777" w:rsidTr="40FAF4C1">
        <w:trPr>
          <w:trHeight w:val="80"/>
        </w:trPr>
        <w:tc>
          <w:tcPr>
            <w:tcW w:w="4950" w:type="dxa"/>
            <w:shd w:val="clear" w:color="auto" w:fill="A8D08D"/>
          </w:tcPr>
          <w:p w14:paraId="53649F5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7B389E3D"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ABR</w:t>
            </w:r>
            <w:r>
              <w:rPr>
                <w:rFonts w:ascii="Arial" w:hAnsi="Arial" w:cs="Arial"/>
                <w:color w:val="000000"/>
              </w:rPr>
              <w:t>.</w:t>
            </w:r>
            <w:r w:rsidRPr="00205F7E">
              <w:rPr>
                <w:rFonts w:ascii="Arial" w:hAnsi="Arial" w:cs="Arial"/>
                <w:color w:val="000000"/>
              </w:rPr>
              <w:t xml:space="preserve"> 2019 Noninterpretive Skills Study Guide. </w:t>
            </w:r>
            <w:hyperlink r:id="rId58" w:history="1">
              <w:r w:rsidRPr="004E5F75">
                <w:rPr>
                  <w:rStyle w:val="Hyperlink"/>
                  <w:rFonts w:ascii="Arial" w:hAnsi="Arial" w:cs="Arial"/>
                </w:rPr>
                <w:t>https://www.theabr.org/wp-content/uploads/2018/11/NIS-Study-Guide-2019.pdf</w:t>
              </w:r>
            </w:hyperlink>
            <w:r>
              <w:rPr>
                <w:rFonts w:ascii="Arial" w:hAnsi="Arial" w:cs="Arial"/>
              </w:rPr>
              <w:t>. 2021.</w:t>
            </w:r>
          </w:p>
          <w:p w14:paraId="2C712103"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Expert Panel on MR Safety, </w:t>
            </w:r>
            <w:proofErr w:type="spellStart"/>
            <w:r w:rsidRPr="00205F7E">
              <w:rPr>
                <w:rFonts w:ascii="Arial" w:eastAsia="Arial" w:hAnsi="Arial" w:cs="Arial"/>
                <w:color w:val="000000"/>
              </w:rPr>
              <w:t>Kanal</w:t>
            </w:r>
            <w:proofErr w:type="spellEnd"/>
            <w:r w:rsidRPr="00205F7E">
              <w:rPr>
                <w:rFonts w:ascii="Arial" w:eastAsia="Arial" w:hAnsi="Arial" w:cs="Arial"/>
                <w:color w:val="000000"/>
              </w:rPr>
              <w:t xml:space="preserve"> E, </w:t>
            </w:r>
            <w:proofErr w:type="spellStart"/>
            <w:r w:rsidRPr="00205F7E">
              <w:rPr>
                <w:rFonts w:ascii="Arial" w:eastAsia="Arial" w:hAnsi="Arial" w:cs="Arial"/>
                <w:color w:val="000000"/>
              </w:rPr>
              <w:t>Barkovich</w:t>
            </w:r>
            <w:proofErr w:type="spellEnd"/>
            <w:r w:rsidRPr="00205F7E">
              <w:rPr>
                <w:rFonts w:ascii="Arial" w:eastAsia="Arial" w:hAnsi="Arial" w:cs="Arial"/>
                <w:color w:val="000000"/>
              </w:rPr>
              <w:t xml:space="preserve"> AJ, et al. ACR guidance document on MR safe practices: 2013. </w:t>
            </w:r>
            <w:r w:rsidRPr="00205F7E">
              <w:rPr>
                <w:rFonts w:ascii="Arial" w:eastAsia="Arial" w:hAnsi="Arial" w:cs="Arial"/>
                <w:i/>
                <w:color w:val="000000"/>
              </w:rPr>
              <w:t xml:space="preserve">J </w:t>
            </w:r>
            <w:proofErr w:type="spellStart"/>
            <w:r w:rsidRPr="00205F7E">
              <w:rPr>
                <w:rFonts w:ascii="Arial" w:eastAsia="Arial" w:hAnsi="Arial" w:cs="Arial"/>
                <w:i/>
                <w:color w:val="000000"/>
              </w:rPr>
              <w:t>Magn</w:t>
            </w:r>
            <w:proofErr w:type="spellEnd"/>
            <w:r w:rsidRPr="00205F7E">
              <w:rPr>
                <w:rFonts w:ascii="Arial" w:eastAsia="Arial" w:hAnsi="Arial" w:cs="Arial"/>
                <w:i/>
                <w:color w:val="000000"/>
              </w:rPr>
              <w:t xml:space="preserve"> </w:t>
            </w:r>
            <w:proofErr w:type="spellStart"/>
            <w:r w:rsidRPr="00205F7E">
              <w:rPr>
                <w:rFonts w:ascii="Arial" w:eastAsia="Arial" w:hAnsi="Arial" w:cs="Arial"/>
                <w:i/>
                <w:color w:val="000000"/>
              </w:rPr>
              <w:t>Reson</w:t>
            </w:r>
            <w:proofErr w:type="spellEnd"/>
            <w:r w:rsidRPr="00205F7E">
              <w:rPr>
                <w:rFonts w:ascii="Arial" w:eastAsia="Arial" w:hAnsi="Arial" w:cs="Arial"/>
                <w:i/>
                <w:color w:val="000000"/>
              </w:rPr>
              <w:t xml:space="preserve"> Imaging</w:t>
            </w:r>
            <w:r w:rsidRPr="00205F7E">
              <w:rPr>
                <w:rFonts w:ascii="Arial" w:eastAsia="Arial" w:hAnsi="Arial" w:cs="Arial"/>
                <w:color w:val="000000"/>
              </w:rPr>
              <w:t xml:space="preserve">. 2013;37(3):501-530. </w:t>
            </w:r>
            <w:hyperlink r:id="rId59" w:history="1">
              <w:r w:rsidRPr="004E5F75">
                <w:rPr>
                  <w:rStyle w:val="Hyperlink"/>
                  <w:rFonts w:ascii="Arial" w:eastAsia="Arial" w:hAnsi="Arial" w:cs="Arial"/>
                </w:rPr>
                <w:t>https://onlinelibrary.wiley.com/doi/pdf/10.1002/jmri.24011</w:t>
              </w:r>
            </w:hyperlink>
            <w:r>
              <w:rPr>
                <w:rFonts w:ascii="Arial" w:eastAsia="Arial" w:hAnsi="Arial" w:cs="Arial"/>
              </w:rPr>
              <w:t>. 2021.</w:t>
            </w:r>
            <w:r w:rsidRPr="00205F7E">
              <w:rPr>
                <w:rFonts w:ascii="Arial" w:eastAsia="Arial" w:hAnsi="Arial" w:cs="Arial"/>
                <w:color w:val="000000"/>
              </w:rPr>
              <w:t xml:space="preserve"> </w:t>
            </w:r>
          </w:p>
          <w:p w14:paraId="7166F3B1"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Harvey L. Neiman Health Policy Institute. </w:t>
            </w:r>
            <w:hyperlink r:id="rId60" w:history="1">
              <w:r w:rsidRPr="004E5F75">
                <w:rPr>
                  <w:rStyle w:val="Hyperlink"/>
                  <w:rFonts w:ascii="Arial" w:hAnsi="Arial" w:cs="Arial"/>
                </w:rPr>
                <w:t>http://www.neimanhpi.org/</w:t>
              </w:r>
            </w:hyperlink>
            <w:r>
              <w:rPr>
                <w:rFonts w:ascii="Arial" w:hAnsi="Arial" w:cs="Arial"/>
                <w:color w:val="000000"/>
              </w:rPr>
              <w:t>. 2021.</w:t>
            </w:r>
          </w:p>
          <w:p w14:paraId="0977FDD2"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Image Gently. Pediatric Radiology and Imaging. </w:t>
            </w:r>
            <w:hyperlink r:id="rId61" w:history="1">
              <w:r w:rsidRPr="004E5F75">
                <w:rPr>
                  <w:rStyle w:val="Hyperlink"/>
                  <w:rFonts w:ascii="Arial" w:hAnsi="Arial" w:cs="Arial"/>
                </w:rPr>
                <w:t>www.imagegently.org</w:t>
              </w:r>
            </w:hyperlink>
            <w:r>
              <w:rPr>
                <w:rFonts w:ascii="Arial" w:hAnsi="Arial" w:cs="Arial"/>
              </w:rPr>
              <w:t>. 2021.</w:t>
            </w:r>
          </w:p>
          <w:p w14:paraId="2BF58726"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Image Wisely. </w:t>
            </w:r>
            <w:hyperlink r:id="rId62" w:history="1">
              <w:r w:rsidRPr="004E5F75">
                <w:rPr>
                  <w:rStyle w:val="Hyperlink"/>
                  <w:rFonts w:ascii="Arial" w:hAnsi="Arial" w:cs="Arial"/>
                </w:rPr>
                <w:t>www.imagewisely.org</w:t>
              </w:r>
            </w:hyperlink>
            <w:r>
              <w:rPr>
                <w:rFonts w:ascii="Arial" w:hAnsi="Arial" w:cs="Arial"/>
              </w:rPr>
              <w:t>. 2021.</w:t>
            </w:r>
          </w:p>
          <w:p w14:paraId="4B7DA6FB"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Institutional Review Board (IRB) guidelines</w:t>
            </w:r>
          </w:p>
          <w:p w14:paraId="068F58E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MRI Safety. </w:t>
            </w:r>
            <w:hyperlink r:id="rId63" w:history="1">
              <w:r w:rsidRPr="004E5F75">
                <w:rPr>
                  <w:rStyle w:val="Hyperlink"/>
                  <w:rFonts w:ascii="Arial" w:hAnsi="Arial" w:cs="Arial"/>
                </w:rPr>
                <w:t>http://mrisafety.com</w:t>
              </w:r>
            </w:hyperlink>
            <w:r>
              <w:rPr>
                <w:rFonts w:ascii="Arial" w:hAnsi="Arial" w:cs="Arial"/>
                <w:color w:val="000000"/>
              </w:rPr>
              <w:t>. 2021.</w:t>
            </w:r>
          </w:p>
          <w:p w14:paraId="51296481"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hAnsi="Arial" w:cs="Arial"/>
                <w:color w:val="000000"/>
              </w:rPr>
              <w:t>Moriates</w:t>
            </w:r>
            <w:proofErr w:type="spellEnd"/>
            <w:r w:rsidRPr="00205F7E">
              <w:rPr>
                <w:rFonts w:ascii="Arial" w:hAnsi="Arial" w:cs="Arial"/>
                <w:color w:val="000000"/>
              </w:rPr>
              <w:t xml:space="preserve"> C, Arora V, Shah N. </w:t>
            </w:r>
            <w:r w:rsidRPr="00205F7E">
              <w:rPr>
                <w:rFonts w:ascii="Arial" w:hAnsi="Arial" w:cs="Arial"/>
                <w:i/>
                <w:color w:val="000000"/>
              </w:rPr>
              <w:t>Understanding Value Based Healthcare</w:t>
            </w:r>
            <w:r w:rsidRPr="00205F7E">
              <w:rPr>
                <w:rFonts w:ascii="Arial" w:hAnsi="Arial" w:cs="Arial"/>
                <w:color w:val="000000"/>
              </w:rPr>
              <w:t>. 1st ed. New York, NY: McGraw Hill Education; 2015.</w:t>
            </w:r>
            <w:r>
              <w:rPr>
                <w:rFonts w:ascii="Arial" w:hAnsi="Arial" w:cs="Arial"/>
                <w:color w:val="000000"/>
              </w:rPr>
              <w:t xml:space="preserve"> ISBN:</w:t>
            </w:r>
            <w:r w:rsidRPr="00F53C42">
              <w:rPr>
                <w:rFonts w:ascii="Arial" w:hAnsi="Arial" w:cs="Arial"/>
                <w:color w:val="000000"/>
              </w:rPr>
              <w:t>978-0071816984</w:t>
            </w:r>
            <w:r>
              <w:rPr>
                <w:rFonts w:ascii="Arial" w:hAnsi="Arial" w:cs="Arial"/>
                <w:color w:val="000000"/>
              </w:rPr>
              <w:t xml:space="preserve">. </w:t>
            </w:r>
          </w:p>
          <w:p w14:paraId="13D09700" w14:textId="28CAFC0C" w:rsidR="00E66C55" w:rsidRPr="00F53C42"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rPr>
            </w:pPr>
            <w:r w:rsidRPr="00205F7E">
              <w:rPr>
                <w:rFonts w:ascii="Arial" w:eastAsia="Arial" w:hAnsi="Arial" w:cs="Arial"/>
                <w:color w:val="000000"/>
              </w:rPr>
              <w:lastRenderedPageBreak/>
              <w:t>National Institutes of Health</w:t>
            </w:r>
            <w:r w:rsidR="00CC4667">
              <w:rPr>
                <w:rFonts w:ascii="Arial" w:eastAsia="Arial" w:hAnsi="Arial" w:cs="Arial"/>
                <w:color w:val="000000"/>
              </w:rPr>
              <w:t xml:space="preserve"> (NIH)</w:t>
            </w:r>
            <w:r w:rsidRPr="00205F7E">
              <w:rPr>
                <w:rFonts w:ascii="Arial" w:eastAsia="Arial" w:hAnsi="Arial" w:cs="Arial"/>
                <w:color w:val="000000"/>
              </w:rPr>
              <w:t xml:space="preserve">. Write Your </w:t>
            </w:r>
            <w:r w:rsidRPr="00F53C42">
              <w:rPr>
                <w:rFonts w:ascii="Arial" w:eastAsia="Arial" w:hAnsi="Arial" w:cs="Arial"/>
              </w:rPr>
              <w:t xml:space="preserve">Application. </w:t>
            </w:r>
            <w:hyperlink r:id="rId64" w:history="1">
              <w:r w:rsidR="00F53C42" w:rsidRPr="004E5F75">
                <w:rPr>
                  <w:rStyle w:val="Hyperlink"/>
                  <w:rFonts w:ascii="Arial" w:eastAsia="Arial" w:hAnsi="Arial" w:cs="Arial"/>
                </w:rPr>
                <w:t>https://grants.nih.gov/grants/how-to-apply-application-guide/format-and-write/write-your-application.htm</w:t>
              </w:r>
            </w:hyperlink>
            <w:r w:rsidR="00F53C42">
              <w:rPr>
                <w:rFonts w:ascii="Arial" w:eastAsia="Arial" w:hAnsi="Arial" w:cs="Arial"/>
              </w:rPr>
              <w:t>. 2021.</w:t>
            </w:r>
          </w:p>
          <w:p w14:paraId="06436231" w14:textId="44B5E631" w:rsidR="00E66C55" w:rsidRPr="00F53C42" w:rsidRDefault="00AD4300" w:rsidP="00E66C55">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 xml:space="preserve">NIH </w:t>
            </w:r>
            <w:r w:rsidR="002F75C3" w:rsidRPr="00F53C42">
              <w:rPr>
                <w:rFonts w:ascii="Arial" w:eastAsia="Arial" w:hAnsi="Arial" w:cs="Arial"/>
              </w:rPr>
              <w:t xml:space="preserve">U.S. National Library of Medicine. PubMed </w:t>
            </w:r>
            <w:r w:rsidRPr="00F53C42">
              <w:rPr>
                <w:rFonts w:ascii="Arial" w:eastAsia="Arial" w:hAnsi="Arial" w:cs="Arial"/>
              </w:rPr>
              <w:t xml:space="preserve">Tutorial. </w:t>
            </w:r>
            <w:hyperlink r:id="rId65" w:history="1">
              <w:r w:rsidR="00F53C42" w:rsidRPr="004E5F75">
                <w:rPr>
                  <w:rStyle w:val="Hyperlink"/>
                  <w:rFonts w:ascii="Arial" w:eastAsia="Arial" w:hAnsi="Arial" w:cs="Arial"/>
                </w:rPr>
                <w:t>https://www.nlm.nih.gov/bsd/disted/pubmedtutorial/cover.html</w:t>
              </w:r>
            </w:hyperlink>
            <w:r w:rsidR="00F53C42">
              <w:rPr>
                <w:rFonts w:ascii="Arial" w:eastAsia="Arial" w:hAnsi="Arial" w:cs="Arial"/>
              </w:rPr>
              <w:t>. 2021.</w:t>
            </w:r>
          </w:p>
          <w:p w14:paraId="017F25FB" w14:textId="77777777" w:rsidR="00CC4667" w:rsidRPr="00CC4667" w:rsidRDefault="008B2F4B"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The University of Texas at Austin Dell Medical School. </w:t>
            </w:r>
            <w:r w:rsidR="003477AF" w:rsidRPr="00205F7E">
              <w:rPr>
                <w:rFonts w:ascii="Arial" w:hAnsi="Arial" w:cs="Arial"/>
                <w:color w:val="000000"/>
              </w:rPr>
              <w:t>Discovering Value-Based Health Care</w:t>
            </w:r>
            <w:r w:rsidRPr="00205F7E">
              <w:rPr>
                <w:rFonts w:ascii="Arial" w:hAnsi="Arial" w:cs="Arial"/>
                <w:color w:val="000000"/>
              </w:rPr>
              <w:t>.</w:t>
            </w:r>
            <w:r w:rsidR="003477AF" w:rsidRPr="00205F7E">
              <w:rPr>
                <w:rFonts w:ascii="Arial" w:hAnsi="Arial" w:cs="Arial"/>
                <w:color w:val="000000"/>
              </w:rPr>
              <w:t xml:space="preserve"> </w:t>
            </w:r>
            <w:hyperlink r:id="rId66" w:history="1">
              <w:r w:rsidR="00F53C42" w:rsidRPr="004E5F75">
                <w:rPr>
                  <w:rStyle w:val="Hyperlink"/>
                  <w:rFonts w:ascii="Arial" w:hAnsi="Arial" w:cs="Arial"/>
                </w:rPr>
                <w:t>https://vbhc.dellmed.utexas.edu/</w:t>
              </w:r>
            </w:hyperlink>
            <w:r w:rsidR="00F53C42">
              <w:rPr>
                <w:rFonts w:ascii="Arial" w:hAnsi="Arial" w:cs="Arial"/>
                <w:color w:val="000000"/>
              </w:rPr>
              <w:t>. 2021.</w:t>
            </w:r>
            <w:r w:rsidR="00CC4667" w:rsidRPr="00205F7E">
              <w:rPr>
                <w:rFonts w:ascii="Arial" w:eastAsia="Arial" w:hAnsi="Arial" w:cs="Arial"/>
                <w:color w:val="000000"/>
              </w:rPr>
              <w:t xml:space="preserve"> </w:t>
            </w:r>
          </w:p>
          <w:p w14:paraId="57757330" w14:textId="00A849FD" w:rsidR="003477AF"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Various journal submission guidelines</w:t>
            </w:r>
          </w:p>
        </w:tc>
      </w:tr>
    </w:tbl>
    <w:p w14:paraId="1C449B42" w14:textId="77777777" w:rsidR="0088104B" w:rsidRDefault="0088104B" w:rsidP="00AB29F3">
      <w:pPr>
        <w:spacing w:after="0" w:line="240" w:lineRule="auto"/>
        <w:ind w:hanging="180"/>
        <w:rPr>
          <w:rFonts w:ascii="Arial" w:eastAsia="Arial" w:hAnsi="Arial" w:cs="Arial"/>
        </w:rPr>
      </w:pPr>
    </w:p>
    <w:p w14:paraId="0F04E302"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3F35F28A" w14:textId="77777777" w:rsidTr="6C3D62D4">
        <w:trPr>
          <w:trHeight w:val="760"/>
        </w:trPr>
        <w:tc>
          <w:tcPr>
            <w:tcW w:w="14125" w:type="dxa"/>
            <w:gridSpan w:val="2"/>
            <w:shd w:val="clear" w:color="auto" w:fill="9CC3E5"/>
          </w:tcPr>
          <w:p w14:paraId="498587C3" w14:textId="374956B2"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Practice-</w:t>
            </w:r>
            <w:r w:rsidR="006B4857" w:rsidRPr="00205F7E">
              <w:rPr>
                <w:rFonts w:ascii="Arial" w:eastAsia="Arial" w:hAnsi="Arial" w:cs="Arial"/>
                <w:b/>
              </w:rPr>
              <w:t>B</w:t>
            </w:r>
            <w:r w:rsidRPr="00205F7E">
              <w:rPr>
                <w:rFonts w:ascii="Arial" w:eastAsia="Arial" w:hAnsi="Arial" w:cs="Arial"/>
                <w:b/>
              </w:rPr>
              <w:t xml:space="preserve">ased Learning and Improvement 2: Reflective Practice and Commitment to Professional Growth  </w:t>
            </w:r>
          </w:p>
          <w:p w14:paraId="22B61AFC" w14:textId="5CBAE774" w:rsidR="0088104B" w:rsidRPr="00205F7E" w:rsidRDefault="002F75C3" w:rsidP="00AB29F3">
            <w:pPr>
              <w:spacing w:after="0" w:line="240" w:lineRule="auto"/>
              <w:ind w:left="187"/>
              <w:rPr>
                <w:rFonts w:ascii="Arial" w:eastAsia="Arial" w:hAnsi="Arial" w:cs="Arial"/>
              </w:rPr>
            </w:pPr>
            <w:r w:rsidRPr="00205F7E">
              <w:rPr>
                <w:rFonts w:ascii="Arial" w:eastAsia="Arial" w:hAnsi="Arial" w:cs="Arial"/>
                <w:b/>
              </w:rPr>
              <w:t>Overall Intent:</w:t>
            </w:r>
            <w:r w:rsidRPr="00205F7E">
              <w:rPr>
                <w:rFonts w:ascii="Arial" w:eastAsia="Arial" w:hAnsi="Arial" w:cs="Arial"/>
              </w:rPr>
              <w:t xml:space="preserve"> </w:t>
            </w:r>
            <w:r w:rsidR="00A5714C" w:rsidRPr="00205F7E">
              <w:rPr>
                <w:rFonts w:ascii="Arial" w:eastAsia="Arial" w:hAnsi="Arial" w:cs="Arial"/>
              </w:rPr>
              <w:t>To s</w:t>
            </w:r>
            <w:r w:rsidRPr="00205F7E">
              <w:rPr>
                <w:rFonts w:ascii="Arial" w:eastAsia="Arial" w:hAnsi="Arial" w:cs="Arial"/>
              </w:rPr>
              <w:t>eek clinical performance information with the intent to improve care</w:t>
            </w:r>
            <w:r w:rsidR="006B4857" w:rsidRPr="00205F7E">
              <w:rPr>
                <w:rFonts w:ascii="Arial" w:eastAsia="Arial" w:hAnsi="Arial" w:cs="Arial"/>
              </w:rPr>
              <w:t>; r</w:t>
            </w:r>
            <w:r w:rsidRPr="00205F7E">
              <w:rPr>
                <w:rFonts w:ascii="Arial" w:eastAsia="Arial" w:hAnsi="Arial" w:cs="Arial"/>
              </w:rPr>
              <w:t>eflect on all domains of practice, personal interactions, and behaviors, and their impact on patients and colleagues (reflective mindfulness)</w:t>
            </w:r>
            <w:r w:rsidR="006B4857" w:rsidRPr="00205F7E">
              <w:rPr>
                <w:rFonts w:ascii="Arial" w:eastAsia="Arial" w:hAnsi="Arial" w:cs="Arial"/>
              </w:rPr>
              <w:t>; d</w:t>
            </w:r>
            <w:r w:rsidRPr="00205F7E">
              <w:rPr>
                <w:rFonts w:ascii="Arial" w:eastAsia="Arial" w:hAnsi="Arial" w:cs="Arial"/>
              </w:rPr>
              <w:t>evelop clear objectives and goals for improvement in some form of a learning plan</w:t>
            </w:r>
          </w:p>
        </w:tc>
      </w:tr>
      <w:tr w:rsidR="00847048" w:rsidRPr="00205F7E" w14:paraId="2B154278" w14:textId="77777777" w:rsidTr="6C3D62D4">
        <w:tc>
          <w:tcPr>
            <w:tcW w:w="4950" w:type="dxa"/>
            <w:shd w:val="clear" w:color="auto" w:fill="FAC090"/>
          </w:tcPr>
          <w:p w14:paraId="13A66C6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729A78B2"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6E2A6BE8" w14:textId="77777777" w:rsidTr="004B580A">
        <w:tc>
          <w:tcPr>
            <w:tcW w:w="4950" w:type="dxa"/>
            <w:tcBorders>
              <w:top w:val="single" w:sz="4" w:space="0" w:color="000000"/>
              <w:bottom w:val="single" w:sz="4" w:space="0" w:color="000000"/>
            </w:tcBorders>
            <w:shd w:val="clear" w:color="auto" w:fill="C9C9C9"/>
          </w:tcPr>
          <w:p w14:paraId="2090577E"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Accepts responsibility for professional development by establishing goals</w:t>
            </w:r>
          </w:p>
          <w:p w14:paraId="5C794FF1" w14:textId="77777777" w:rsidR="004B580A" w:rsidRPr="004B580A" w:rsidRDefault="004B580A" w:rsidP="004B580A">
            <w:pPr>
              <w:spacing w:after="0" w:line="240" w:lineRule="auto"/>
              <w:rPr>
                <w:rFonts w:ascii="Arial" w:eastAsia="Arial" w:hAnsi="Arial" w:cs="Arial"/>
                <w:i/>
                <w:color w:val="000000"/>
              </w:rPr>
            </w:pPr>
          </w:p>
          <w:p w14:paraId="055C38E5" w14:textId="5FB3A6DF" w:rsidR="0088104B" w:rsidRPr="00205F7E" w:rsidRDefault="004B580A" w:rsidP="004B580A">
            <w:pPr>
              <w:spacing w:after="0" w:line="240" w:lineRule="auto"/>
              <w:rPr>
                <w:rFonts w:ascii="Arial" w:eastAsia="Arial" w:hAnsi="Arial" w:cs="Arial"/>
                <w:i/>
                <w:iCs/>
                <w:color w:val="000000"/>
              </w:rPr>
            </w:pPr>
            <w:r w:rsidRPr="004B580A">
              <w:rPr>
                <w:rFonts w:ascii="Arial" w:eastAsia="Arial" w:hAnsi="Arial" w:cs="Arial"/>
                <w:i/>
                <w:color w:val="000000"/>
              </w:rPr>
              <w:t>Identifies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0A8C21"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Is aware of need to improve</w:t>
            </w:r>
          </w:p>
          <w:p w14:paraId="002C1511"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Understands the importance of continued self-improvement </w:t>
            </w:r>
          </w:p>
          <w:p w14:paraId="0C245879"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A670B54" w14:textId="3630E09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Identifies that lack of sleep, incomplete preparation, and other social factors can lead to performance gaps</w:t>
            </w:r>
          </w:p>
        </w:tc>
      </w:tr>
      <w:tr w:rsidR="008033DC" w:rsidRPr="00205F7E" w14:paraId="518722C4" w14:textId="77777777" w:rsidTr="004B580A">
        <w:tc>
          <w:tcPr>
            <w:tcW w:w="4950" w:type="dxa"/>
            <w:tcBorders>
              <w:top w:val="single" w:sz="4" w:space="0" w:color="000000"/>
              <w:bottom w:val="single" w:sz="4" w:space="0" w:color="000000"/>
            </w:tcBorders>
            <w:shd w:val="clear" w:color="auto" w:fill="C9C9C9"/>
          </w:tcPr>
          <w:p w14:paraId="4C268E37" w14:textId="4864F5B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Is receptive to performance data and feedback to adjust goals</w:t>
            </w:r>
          </w:p>
          <w:p w14:paraId="7E2AA161" w14:textId="77777777" w:rsidR="004B580A" w:rsidRPr="004B580A" w:rsidRDefault="004B580A" w:rsidP="004B580A">
            <w:pPr>
              <w:spacing w:after="0" w:line="240" w:lineRule="auto"/>
              <w:rPr>
                <w:rFonts w:ascii="Arial" w:eastAsia="Arial" w:hAnsi="Arial" w:cs="Arial"/>
                <w:i/>
              </w:rPr>
            </w:pPr>
          </w:p>
          <w:p w14:paraId="3B2C4472" w14:textId="3322DF48"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Analyzes and reflects on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CD412E"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Uses feedback to set goals to read more studies each day </w:t>
            </w:r>
          </w:p>
          <w:p w14:paraId="0D1D081B"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00F23A0"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34963D2" w14:textId="2DCCACD5"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Reflects on factors contributing to lack of efficiency </w:t>
            </w:r>
          </w:p>
        </w:tc>
      </w:tr>
      <w:tr w:rsidR="008033DC" w:rsidRPr="00205F7E" w14:paraId="5F9B880E" w14:textId="77777777" w:rsidTr="004B580A">
        <w:tc>
          <w:tcPr>
            <w:tcW w:w="4950" w:type="dxa"/>
            <w:tcBorders>
              <w:top w:val="single" w:sz="4" w:space="0" w:color="000000"/>
              <w:bottom w:val="single" w:sz="4" w:space="0" w:color="000000"/>
            </w:tcBorders>
            <w:shd w:val="clear" w:color="auto" w:fill="C9C9C9"/>
          </w:tcPr>
          <w:p w14:paraId="28814DCE"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Episodically seeks performance data and feedback, with humility and adaptability</w:t>
            </w:r>
          </w:p>
          <w:p w14:paraId="03928ED7" w14:textId="77777777" w:rsidR="004B580A" w:rsidRPr="004B580A" w:rsidRDefault="004B580A" w:rsidP="004B580A">
            <w:pPr>
              <w:spacing w:after="0" w:line="240" w:lineRule="auto"/>
              <w:rPr>
                <w:rFonts w:ascii="Arial" w:eastAsia="Arial" w:hAnsi="Arial" w:cs="Arial"/>
                <w:i/>
                <w:color w:val="000000"/>
              </w:rPr>
            </w:pPr>
          </w:p>
          <w:p w14:paraId="287E7EA9" w14:textId="643350FC" w:rsidR="004B580A" w:rsidRDefault="004B580A" w:rsidP="004B580A">
            <w:pPr>
              <w:spacing w:after="0" w:line="240" w:lineRule="auto"/>
              <w:rPr>
                <w:rFonts w:ascii="Arial" w:eastAsia="Arial" w:hAnsi="Arial" w:cs="Arial"/>
                <w:i/>
                <w:color w:val="000000"/>
              </w:rPr>
            </w:pPr>
          </w:p>
          <w:p w14:paraId="1FB6B5C8" w14:textId="77777777" w:rsidR="004B580A" w:rsidRPr="004B580A" w:rsidRDefault="004B580A" w:rsidP="004B580A">
            <w:pPr>
              <w:spacing w:after="0" w:line="240" w:lineRule="auto"/>
              <w:rPr>
                <w:rFonts w:ascii="Arial" w:eastAsia="Arial" w:hAnsi="Arial" w:cs="Arial"/>
                <w:i/>
                <w:color w:val="000000"/>
              </w:rPr>
            </w:pPr>
          </w:p>
          <w:p w14:paraId="03C08390" w14:textId="17CDE7D9" w:rsidR="0088104B" w:rsidRPr="00205F7E" w:rsidRDefault="004B580A" w:rsidP="004B580A">
            <w:pPr>
              <w:spacing w:after="0" w:line="240" w:lineRule="auto"/>
              <w:rPr>
                <w:rFonts w:ascii="Arial" w:eastAsia="Arial" w:hAnsi="Arial" w:cs="Arial"/>
                <w:i/>
                <w:iCs/>
                <w:color w:val="000000"/>
              </w:rPr>
            </w:pPr>
            <w:r w:rsidRPr="004B580A">
              <w:rPr>
                <w:rFonts w:ascii="Arial" w:eastAsia="Arial" w:hAnsi="Arial" w:cs="Arial"/>
                <w:i/>
                <w:color w:val="000000"/>
              </w:rPr>
              <w:t>Analyzes, reflects on, and institutes behavioral change(s) to narrow the gap(s) between expectations and actual performance and develops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87DEE6"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Takes input from technologists, peers, and supervisors to gain insight into personal strengths and areas to improve</w:t>
            </w:r>
          </w:p>
          <w:p w14:paraId="611E50E2" w14:textId="737DE419"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Follows</w:t>
            </w:r>
            <w:r w:rsidR="0034541B" w:rsidRPr="00205F7E">
              <w:rPr>
                <w:rFonts w:ascii="Arial" w:eastAsia="Arial" w:hAnsi="Arial" w:cs="Arial"/>
                <w:color w:val="000000"/>
              </w:rPr>
              <w:t xml:space="preserve"> </w:t>
            </w:r>
            <w:r w:rsidRPr="00205F7E">
              <w:rPr>
                <w:rFonts w:ascii="Arial" w:eastAsia="Arial" w:hAnsi="Arial" w:cs="Arial"/>
                <w:color w:val="000000"/>
              </w:rPr>
              <w:t>up on the outcomes of patient for which they have dictated reports, with prompting</w:t>
            </w:r>
          </w:p>
          <w:p w14:paraId="3FA48845"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FB3E5A6"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Changes daily practice habits to increase efficiency</w:t>
            </w:r>
          </w:p>
          <w:p w14:paraId="15C5C822" w14:textId="56741E1B"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Documents goals in a more specific and achievable manner, such that attaining them is </w:t>
            </w:r>
            <w:r w:rsidR="009D74AB" w:rsidRPr="00205F7E">
              <w:rPr>
                <w:rFonts w:ascii="Arial" w:eastAsia="Arial" w:hAnsi="Arial" w:cs="Arial"/>
                <w:color w:val="000000"/>
              </w:rPr>
              <w:t>measurable</w:t>
            </w:r>
          </w:p>
        </w:tc>
      </w:tr>
      <w:tr w:rsidR="008033DC" w:rsidRPr="00205F7E" w14:paraId="3C00D31D" w14:textId="77777777" w:rsidTr="004B580A">
        <w:tc>
          <w:tcPr>
            <w:tcW w:w="4950" w:type="dxa"/>
            <w:tcBorders>
              <w:top w:val="single" w:sz="4" w:space="0" w:color="000000"/>
              <w:bottom w:val="single" w:sz="4" w:space="0" w:color="000000"/>
            </w:tcBorders>
            <w:shd w:val="clear" w:color="auto" w:fill="C9C9C9"/>
          </w:tcPr>
          <w:p w14:paraId="23CFAEFC"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Consistently seeks performance data and feedback with humility and adaptability</w:t>
            </w:r>
          </w:p>
          <w:p w14:paraId="7178CCF0" w14:textId="77777777" w:rsidR="004B580A" w:rsidRPr="004B580A" w:rsidRDefault="004B580A" w:rsidP="004B580A">
            <w:pPr>
              <w:spacing w:after="0" w:line="240" w:lineRule="auto"/>
              <w:rPr>
                <w:rFonts w:ascii="Arial" w:eastAsia="Arial" w:hAnsi="Arial" w:cs="Arial"/>
                <w:i/>
              </w:rPr>
            </w:pPr>
          </w:p>
          <w:p w14:paraId="618EDAE6" w14:textId="24F01A5C"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Analyzes effectiveness of behavioral changes where appropriate, considers alternatives in narrowing the gap(s) between expectations and actual performance,</w:t>
            </w:r>
            <w:r>
              <w:rPr>
                <w:rFonts w:ascii="Arial" w:eastAsia="Arial" w:hAnsi="Arial" w:cs="Arial"/>
                <w:i/>
              </w:rPr>
              <w:t xml:space="preserve"> </w:t>
            </w:r>
            <w:r w:rsidRPr="004B580A">
              <w:rPr>
                <w:rFonts w:ascii="Arial" w:eastAsia="Arial" w:hAnsi="Arial" w:cs="Arial"/>
                <w:i/>
              </w:rPr>
              <w:t>and improves the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7634A1"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Independently follows</w:t>
            </w:r>
            <w:r w:rsidR="006B4857" w:rsidRPr="00205F7E">
              <w:rPr>
                <w:rFonts w:ascii="Arial" w:eastAsia="Arial" w:hAnsi="Arial" w:cs="Arial"/>
                <w:color w:val="000000" w:themeColor="text1"/>
              </w:rPr>
              <w:t xml:space="preserve"> </w:t>
            </w:r>
            <w:r w:rsidRPr="00205F7E">
              <w:rPr>
                <w:rFonts w:ascii="Arial" w:eastAsia="Arial" w:hAnsi="Arial" w:cs="Arial"/>
                <w:color w:val="000000" w:themeColor="text1"/>
              </w:rPr>
              <w:t>up on the outcomes of patients for which they have dictated reports</w:t>
            </w:r>
            <w:r w:rsidR="22CF6D7E" w:rsidRPr="00205F7E">
              <w:rPr>
                <w:rFonts w:ascii="Arial" w:eastAsia="Arial" w:hAnsi="Arial" w:cs="Arial"/>
                <w:color w:val="000000" w:themeColor="text1"/>
              </w:rPr>
              <w:t xml:space="preserve"> or to which they have done interventional procedures</w:t>
            </w:r>
          </w:p>
          <w:p w14:paraId="67D9C28C"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330A398" w14:textId="1ACDE513"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Consistently identifies learning gaps and addresses areas to work on</w:t>
            </w:r>
          </w:p>
        </w:tc>
      </w:tr>
      <w:tr w:rsidR="008033DC" w:rsidRPr="00205F7E" w14:paraId="7170C394" w14:textId="77777777" w:rsidTr="004B580A">
        <w:tc>
          <w:tcPr>
            <w:tcW w:w="4950" w:type="dxa"/>
            <w:tcBorders>
              <w:top w:val="single" w:sz="4" w:space="0" w:color="000000"/>
              <w:bottom w:val="single" w:sz="4" w:space="0" w:color="000000"/>
            </w:tcBorders>
            <w:shd w:val="clear" w:color="auto" w:fill="C9C9C9"/>
          </w:tcPr>
          <w:p w14:paraId="2F5FEEF8"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 learners to consistently seek performance data and feedback</w:t>
            </w:r>
          </w:p>
          <w:p w14:paraId="0E5F725E" w14:textId="77777777" w:rsidR="004B580A" w:rsidRPr="004B580A" w:rsidRDefault="004B580A" w:rsidP="004B580A">
            <w:pPr>
              <w:spacing w:after="0" w:line="240" w:lineRule="auto"/>
              <w:rPr>
                <w:rFonts w:ascii="Arial" w:eastAsia="Arial" w:hAnsi="Arial" w:cs="Arial"/>
                <w:i/>
              </w:rPr>
            </w:pPr>
          </w:p>
          <w:p w14:paraId="07A3BF12" w14:textId="3E59F592"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79C76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Actively discusses learning goals with supervisors and colleagues; may encourage other learners on the team to consider how their behavior affects the rest of the team</w:t>
            </w:r>
          </w:p>
          <w:p w14:paraId="7332D835"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CBD3396" w14:textId="39E3CCC1"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Provides constructive feedback to peers for improvement</w:t>
            </w:r>
          </w:p>
        </w:tc>
      </w:tr>
      <w:tr w:rsidR="00847048" w:rsidRPr="00205F7E" w14:paraId="495AE58F" w14:textId="77777777" w:rsidTr="6C3D62D4">
        <w:tc>
          <w:tcPr>
            <w:tcW w:w="4950" w:type="dxa"/>
            <w:shd w:val="clear" w:color="auto" w:fill="FFD965"/>
          </w:tcPr>
          <w:p w14:paraId="0E0BE68D"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Assessment Models or Tools</w:t>
            </w:r>
          </w:p>
        </w:tc>
        <w:tc>
          <w:tcPr>
            <w:tcW w:w="9175" w:type="dxa"/>
            <w:shd w:val="clear" w:color="auto" w:fill="FFD965"/>
          </w:tcPr>
          <w:p w14:paraId="0850F973"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44CCC70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Review of learning plan</w:t>
            </w:r>
          </w:p>
          <w:p w14:paraId="6BF24C02" w14:textId="758D323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Standardized assessments</w:t>
            </w:r>
          </w:p>
        </w:tc>
      </w:tr>
      <w:tr w:rsidR="00847048" w:rsidRPr="00205F7E" w14:paraId="373A72E8" w14:textId="77777777" w:rsidTr="6C3D62D4">
        <w:tc>
          <w:tcPr>
            <w:tcW w:w="4950" w:type="dxa"/>
            <w:shd w:val="clear" w:color="auto" w:fill="8DB3E2" w:themeFill="text2" w:themeFillTint="66"/>
          </w:tcPr>
          <w:p w14:paraId="3F256A1A"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9644868" w14:textId="21036E35"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F496E7B" w14:textId="77777777" w:rsidTr="6C3D62D4">
        <w:trPr>
          <w:trHeight w:val="80"/>
        </w:trPr>
        <w:tc>
          <w:tcPr>
            <w:tcW w:w="4950" w:type="dxa"/>
            <w:shd w:val="clear" w:color="auto" w:fill="A8D08D"/>
          </w:tcPr>
          <w:p w14:paraId="5856FFCD"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p w14:paraId="1CA04D4B" w14:textId="77777777" w:rsidR="0088104B" w:rsidRPr="00205F7E" w:rsidRDefault="0088104B" w:rsidP="00AB29F3">
            <w:pPr>
              <w:spacing w:after="0" w:line="240" w:lineRule="auto"/>
              <w:rPr>
                <w:rFonts w:ascii="Arial" w:eastAsia="Arial" w:hAnsi="Arial" w:cs="Arial"/>
              </w:rPr>
            </w:pPr>
          </w:p>
          <w:p w14:paraId="4CC1E659" w14:textId="77777777" w:rsidR="0088104B" w:rsidRPr="00205F7E" w:rsidRDefault="0088104B" w:rsidP="00AB29F3">
            <w:pPr>
              <w:spacing w:after="0" w:line="240" w:lineRule="auto"/>
              <w:rPr>
                <w:rFonts w:ascii="Arial" w:eastAsia="Arial" w:hAnsi="Arial" w:cs="Arial"/>
                <w:b/>
              </w:rPr>
            </w:pPr>
          </w:p>
        </w:tc>
        <w:tc>
          <w:tcPr>
            <w:tcW w:w="9175" w:type="dxa"/>
            <w:shd w:val="clear" w:color="auto" w:fill="A8D08D"/>
          </w:tcPr>
          <w:p w14:paraId="50B30CB6"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Burke AE, Benson B, Englander R, </w:t>
            </w:r>
            <w:proofErr w:type="spellStart"/>
            <w:r w:rsidRPr="00205F7E">
              <w:rPr>
                <w:rFonts w:ascii="Arial" w:eastAsia="Arial" w:hAnsi="Arial" w:cs="Arial"/>
                <w:color w:val="000000"/>
              </w:rPr>
              <w:t>Carraccio</w:t>
            </w:r>
            <w:proofErr w:type="spellEnd"/>
            <w:r w:rsidRPr="00205F7E">
              <w:rPr>
                <w:rFonts w:ascii="Arial" w:eastAsia="Arial" w:hAnsi="Arial" w:cs="Arial"/>
                <w:color w:val="000000"/>
              </w:rPr>
              <w:t xml:space="preserve"> C, Hicks PJ. Domain of competence: practice-based learning and improvement. </w:t>
            </w:r>
            <w:r w:rsidRPr="00205F7E">
              <w:rPr>
                <w:rFonts w:ascii="Arial" w:eastAsia="Arial" w:hAnsi="Arial" w:cs="Arial"/>
                <w:i/>
                <w:color w:val="000000"/>
              </w:rPr>
              <w:t>Academic Pediatrics</w:t>
            </w:r>
            <w:r w:rsidRPr="00205F7E">
              <w:rPr>
                <w:rFonts w:ascii="Arial" w:eastAsia="Arial" w:hAnsi="Arial" w:cs="Arial"/>
                <w:color w:val="000000"/>
              </w:rPr>
              <w:t>. 2014;14(2 Suppl</w:t>
            </w:r>
            <w:proofErr w:type="gramStart"/>
            <w:r w:rsidRPr="00205F7E">
              <w:rPr>
                <w:rFonts w:ascii="Arial" w:eastAsia="Arial" w:hAnsi="Arial" w:cs="Arial"/>
                <w:color w:val="000000"/>
              </w:rPr>
              <w:t>):S</w:t>
            </w:r>
            <w:proofErr w:type="gramEnd"/>
            <w:r w:rsidRPr="00205F7E">
              <w:rPr>
                <w:rFonts w:ascii="Arial" w:eastAsia="Arial" w:hAnsi="Arial" w:cs="Arial"/>
                <w:color w:val="000000"/>
              </w:rPr>
              <w:t xml:space="preserve">38-S54. </w:t>
            </w:r>
            <w:hyperlink r:id="rId67" w:history="1">
              <w:r w:rsidRPr="004E5F75">
                <w:rPr>
                  <w:rStyle w:val="Hyperlink"/>
                  <w:rFonts w:ascii="Arial" w:eastAsia="Arial" w:hAnsi="Arial" w:cs="Arial"/>
                </w:rPr>
                <w:t>https://www.academicpedsjnl.net/article/S1876-2859(13)00333-1/pdf</w:t>
              </w:r>
            </w:hyperlink>
            <w:r>
              <w:rPr>
                <w:rFonts w:ascii="Arial" w:eastAsia="Arial" w:hAnsi="Arial" w:cs="Arial"/>
              </w:rPr>
              <w:t>. 2021.</w:t>
            </w:r>
          </w:p>
          <w:p w14:paraId="231F9110"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Collins J. Lifelong learning in the 21</w:t>
            </w:r>
            <w:r w:rsidRPr="00205F7E">
              <w:rPr>
                <w:rFonts w:ascii="Arial" w:eastAsia="Arial" w:hAnsi="Arial" w:cs="Arial"/>
                <w:color w:val="000000"/>
                <w:vertAlign w:val="superscript"/>
              </w:rPr>
              <w:t>st</w:t>
            </w:r>
            <w:r w:rsidRPr="00205F7E">
              <w:rPr>
                <w:rFonts w:ascii="Arial" w:eastAsia="Arial" w:hAnsi="Arial" w:cs="Arial"/>
                <w:color w:val="000000"/>
              </w:rPr>
              <w:t xml:space="preserve"> century and beyond. </w:t>
            </w:r>
            <w:proofErr w:type="spellStart"/>
            <w:r w:rsidRPr="00205F7E">
              <w:rPr>
                <w:rFonts w:ascii="Arial" w:eastAsia="Arial" w:hAnsi="Arial" w:cs="Arial"/>
                <w:i/>
                <w:color w:val="000000"/>
              </w:rPr>
              <w:t>Radiographics</w:t>
            </w:r>
            <w:proofErr w:type="spellEnd"/>
            <w:r w:rsidRPr="00205F7E">
              <w:rPr>
                <w:rFonts w:ascii="Arial" w:eastAsia="Arial" w:hAnsi="Arial" w:cs="Arial"/>
                <w:i/>
                <w:color w:val="000000"/>
              </w:rPr>
              <w:t>.</w:t>
            </w:r>
            <w:r w:rsidRPr="00205F7E">
              <w:rPr>
                <w:rFonts w:ascii="Arial" w:eastAsia="Arial" w:hAnsi="Arial" w:cs="Arial"/>
                <w:color w:val="000000"/>
              </w:rPr>
              <w:t xml:space="preserve"> 2009;29(2):613-622. </w:t>
            </w:r>
            <w:hyperlink r:id="rId68" w:history="1">
              <w:r w:rsidRPr="004E5F75">
                <w:rPr>
                  <w:rStyle w:val="Hyperlink"/>
                  <w:rFonts w:ascii="Arial" w:hAnsi="Arial" w:cs="Arial"/>
                </w:rPr>
                <w:t>https://pubs.rsna.org/doi/pdf/10.1148/rg.292085179</w:t>
              </w:r>
            </w:hyperlink>
            <w:r>
              <w:rPr>
                <w:rFonts w:ascii="Arial" w:hAnsi="Arial" w:cs="Arial"/>
              </w:rPr>
              <w:t>. 2021.</w:t>
            </w:r>
          </w:p>
          <w:p w14:paraId="430439FB" w14:textId="073603F0" w:rsidR="00B47CD5" w:rsidRPr="00205F7E" w:rsidRDefault="004E274D"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hyperlink r:id="rId69">
              <w:r w:rsidR="002F75C3" w:rsidRPr="00205F7E">
                <w:rPr>
                  <w:rFonts w:ascii="Arial" w:eastAsia="Arial" w:hAnsi="Arial" w:cs="Arial"/>
                  <w:color w:val="000000"/>
                </w:rPr>
                <w:t>Hojat M</w:t>
              </w:r>
            </w:hyperlink>
            <w:r w:rsidR="002F75C3" w:rsidRPr="00205F7E">
              <w:rPr>
                <w:rFonts w:ascii="Arial" w:eastAsia="Arial" w:hAnsi="Arial" w:cs="Arial"/>
                <w:color w:val="000000"/>
              </w:rPr>
              <w:t xml:space="preserve">, </w:t>
            </w:r>
            <w:hyperlink r:id="rId70">
              <w:r w:rsidR="002F75C3" w:rsidRPr="00205F7E">
                <w:rPr>
                  <w:rFonts w:ascii="Arial" w:eastAsia="Arial" w:hAnsi="Arial" w:cs="Arial"/>
                  <w:color w:val="000000"/>
                </w:rPr>
                <w:t>Veloski JJ</w:t>
              </w:r>
            </w:hyperlink>
            <w:r w:rsidR="002F75C3" w:rsidRPr="00205F7E">
              <w:rPr>
                <w:rFonts w:ascii="Arial" w:eastAsia="Arial" w:hAnsi="Arial" w:cs="Arial"/>
                <w:color w:val="000000"/>
              </w:rPr>
              <w:t xml:space="preserve">, </w:t>
            </w:r>
            <w:hyperlink r:id="rId71">
              <w:r w:rsidR="002F75C3" w:rsidRPr="00205F7E">
                <w:rPr>
                  <w:rFonts w:ascii="Arial" w:eastAsia="Arial" w:hAnsi="Arial" w:cs="Arial"/>
                  <w:color w:val="000000"/>
                </w:rPr>
                <w:t>Gonnella JS</w:t>
              </w:r>
            </w:hyperlink>
            <w:r w:rsidR="002F75C3" w:rsidRPr="00205F7E">
              <w:rPr>
                <w:rFonts w:ascii="Arial" w:eastAsia="Arial" w:hAnsi="Arial" w:cs="Arial"/>
                <w:color w:val="000000"/>
              </w:rPr>
              <w:t xml:space="preserve">. Measurement and correlates of physicians' lifelong learning. </w:t>
            </w:r>
            <w:r w:rsidR="002F75C3" w:rsidRPr="00205F7E">
              <w:rPr>
                <w:rFonts w:ascii="Arial" w:eastAsia="Arial" w:hAnsi="Arial" w:cs="Arial"/>
                <w:i/>
                <w:color w:val="000000"/>
              </w:rPr>
              <w:t>Academic Medicine</w:t>
            </w:r>
            <w:r w:rsidR="00C47289" w:rsidRPr="00205F7E">
              <w:rPr>
                <w:rFonts w:ascii="Arial" w:eastAsia="Arial" w:hAnsi="Arial" w:cs="Arial"/>
                <w:color w:val="000000"/>
              </w:rPr>
              <w:t>. 2009;</w:t>
            </w:r>
            <w:r w:rsidR="002F75C3" w:rsidRPr="00205F7E">
              <w:rPr>
                <w:rFonts w:ascii="Arial" w:eastAsia="Arial" w:hAnsi="Arial" w:cs="Arial"/>
                <w:color w:val="000000"/>
              </w:rPr>
              <w:t>84(8</w:t>
            </w:r>
            <w:r w:rsidR="00C47289" w:rsidRPr="00205F7E">
              <w:rPr>
                <w:rFonts w:ascii="Arial" w:eastAsia="Arial" w:hAnsi="Arial" w:cs="Arial"/>
                <w:color w:val="000000"/>
              </w:rPr>
              <w:t xml:space="preserve">):1066-1074. </w:t>
            </w:r>
            <w:hyperlink r:id="rId72" w:history="1">
              <w:r w:rsidR="00F53C42" w:rsidRPr="004E5F75">
                <w:rPr>
                  <w:rStyle w:val="Hyperlink"/>
                  <w:rFonts w:ascii="Arial" w:eastAsia="Arial" w:hAnsi="Arial" w:cs="Arial"/>
                </w:rPr>
                <w:t>https://journals.lww.com/academicmedicine/fulltext/2009/08000/Measurement_and_Correlates_of_Physicians__Lifelong.21.aspx</w:t>
              </w:r>
            </w:hyperlink>
            <w:r w:rsidR="00F53C42">
              <w:rPr>
                <w:rFonts w:ascii="Arial" w:eastAsia="Arial" w:hAnsi="Arial" w:cs="Arial"/>
              </w:rPr>
              <w:t>. 2021.</w:t>
            </w:r>
          </w:p>
          <w:p w14:paraId="1107B222" w14:textId="05B2EB24" w:rsidR="00CC4667" w:rsidRPr="00CC4667" w:rsidRDefault="002F75C3"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Lockspeiser</w:t>
            </w:r>
            <w:proofErr w:type="spellEnd"/>
            <w:r w:rsidR="009F2ED8" w:rsidRPr="00205F7E">
              <w:rPr>
                <w:rFonts w:ascii="Arial" w:eastAsia="Arial" w:hAnsi="Arial" w:cs="Arial"/>
                <w:color w:val="000000"/>
              </w:rPr>
              <w:t xml:space="preserve"> TM, </w:t>
            </w:r>
            <w:proofErr w:type="spellStart"/>
            <w:r w:rsidR="009F2ED8" w:rsidRPr="00205F7E">
              <w:rPr>
                <w:rFonts w:ascii="Arial" w:eastAsia="Arial" w:hAnsi="Arial" w:cs="Arial"/>
                <w:color w:val="000000"/>
              </w:rPr>
              <w:t>Schmitter</w:t>
            </w:r>
            <w:proofErr w:type="spellEnd"/>
            <w:r w:rsidR="009F2ED8" w:rsidRPr="00205F7E">
              <w:rPr>
                <w:rFonts w:ascii="Arial" w:eastAsia="Arial" w:hAnsi="Arial" w:cs="Arial"/>
                <w:color w:val="000000"/>
              </w:rPr>
              <w:t xml:space="preserve"> PA, Lane JL, Hanson JL, Rosenberg AA, Park YS. Assessing residents’ written learning goals and goal writing skill: validity e</w:t>
            </w:r>
            <w:r w:rsidRPr="00205F7E">
              <w:rPr>
                <w:rFonts w:ascii="Arial" w:eastAsia="Arial" w:hAnsi="Arial" w:cs="Arial"/>
                <w:color w:val="000000"/>
              </w:rPr>
              <w:t xml:space="preserve">vidence for the </w:t>
            </w:r>
            <w:r w:rsidR="009F2ED8" w:rsidRPr="00205F7E">
              <w:rPr>
                <w:rFonts w:ascii="Arial" w:eastAsia="Arial" w:hAnsi="Arial" w:cs="Arial"/>
                <w:color w:val="000000"/>
              </w:rPr>
              <w:t>learning goal scoring r</w:t>
            </w:r>
            <w:r w:rsidRPr="00205F7E">
              <w:rPr>
                <w:rFonts w:ascii="Arial" w:eastAsia="Arial" w:hAnsi="Arial" w:cs="Arial"/>
                <w:color w:val="000000"/>
              </w:rPr>
              <w:t xml:space="preserve">ubric. </w:t>
            </w:r>
            <w:r w:rsidRPr="00205F7E">
              <w:rPr>
                <w:rFonts w:ascii="Arial" w:eastAsia="Arial" w:hAnsi="Arial" w:cs="Arial"/>
                <w:i/>
                <w:color w:val="000000"/>
              </w:rPr>
              <w:t>Academic Medicine</w:t>
            </w:r>
            <w:r w:rsidR="009F2ED8" w:rsidRPr="00205F7E">
              <w:rPr>
                <w:rFonts w:ascii="Arial" w:eastAsia="Arial" w:hAnsi="Arial" w:cs="Arial"/>
                <w:color w:val="000000"/>
              </w:rPr>
              <w:t>. 2013;88</w:t>
            </w:r>
            <w:r w:rsidRPr="00205F7E">
              <w:rPr>
                <w:rFonts w:ascii="Arial" w:eastAsia="Arial" w:hAnsi="Arial" w:cs="Arial"/>
                <w:color w:val="000000"/>
              </w:rPr>
              <w:t>(10)</w:t>
            </w:r>
            <w:r w:rsidR="009F2ED8" w:rsidRPr="00205F7E">
              <w:rPr>
                <w:rFonts w:ascii="Arial" w:eastAsia="Arial" w:hAnsi="Arial" w:cs="Arial"/>
                <w:color w:val="000000"/>
              </w:rPr>
              <w:t xml:space="preserve">:1558-1563. </w:t>
            </w:r>
            <w:hyperlink r:id="rId73" w:history="1">
              <w:r w:rsidR="00F53C42" w:rsidRPr="004E5F75">
                <w:rPr>
                  <w:rStyle w:val="Hyperlink"/>
                  <w:rFonts w:ascii="Arial" w:eastAsia="Arial" w:hAnsi="Arial" w:cs="Arial"/>
                </w:rPr>
                <w:t>https://journals.lww.com/academicmedicine/fulltext/2013/10000/Assessing_Residents__Written_Learning_Goals_and.39.aspx</w:t>
              </w:r>
            </w:hyperlink>
            <w:r w:rsidR="00F53C42">
              <w:rPr>
                <w:rFonts w:ascii="Arial" w:eastAsia="Arial" w:hAnsi="Arial" w:cs="Arial"/>
                <w:color w:val="000000"/>
              </w:rPr>
              <w:t>. 2021.</w:t>
            </w:r>
            <w:r w:rsidRPr="00205F7E">
              <w:rPr>
                <w:rFonts w:ascii="Arial" w:eastAsia="Arial" w:hAnsi="Arial" w:cs="Arial"/>
                <w:color w:val="000000"/>
              </w:rPr>
              <w:t xml:space="preserve"> </w:t>
            </w:r>
          </w:p>
        </w:tc>
      </w:tr>
    </w:tbl>
    <w:p w14:paraId="04A63A7D"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4EF3E8B3" w14:textId="77777777" w:rsidTr="6E319AE5">
        <w:trPr>
          <w:trHeight w:val="760"/>
        </w:trPr>
        <w:tc>
          <w:tcPr>
            <w:tcW w:w="14125" w:type="dxa"/>
            <w:gridSpan w:val="2"/>
            <w:shd w:val="clear" w:color="auto" w:fill="9CC3E5"/>
          </w:tcPr>
          <w:p w14:paraId="781E8754"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 xml:space="preserve">Professionalism 1: Professional Behavior and Ethical Principles </w:t>
            </w:r>
          </w:p>
          <w:p w14:paraId="463A8B04" w14:textId="692FAF73"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A5714C" w:rsidRPr="00205F7E">
              <w:rPr>
                <w:rFonts w:ascii="Arial" w:eastAsia="Arial" w:hAnsi="Arial" w:cs="Arial"/>
              </w:rPr>
              <w:t>To r</w:t>
            </w:r>
            <w:r w:rsidRPr="00205F7E">
              <w:rPr>
                <w:rFonts w:ascii="Arial" w:eastAsia="Arial" w:hAnsi="Arial" w:cs="Arial"/>
              </w:rPr>
              <w:t xml:space="preserve">ecognize and address lapses in ethical and professional behavior, demonstrate ethical and professional behaviors, and </w:t>
            </w:r>
            <w:r w:rsidR="006B4857" w:rsidRPr="00205F7E">
              <w:rPr>
                <w:rFonts w:ascii="Arial" w:eastAsia="Arial" w:hAnsi="Arial" w:cs="Arial"/>
              </w:rPr>
              <w:t xml:space="preserve">use </w:t>
            </w:r>
            <w:r w:rsidRPr="00205F7E">
              <w:rPr>
                <w:rFonts w:ascii="Arial" w:eastAsia="Arial" w:hAnsi="Arial" w:cs="Arial"/>
              </w:rPr>
              <w:t>appropriate resources for managing ethical and professional dilemmas</w:t>
            </w:r>
          </w:p>
        </w:tc>
      </w:tr>
      <w:tr w:rsidR="00847048" w:rsidRPr="00205F7E" w14:paraId="07E47531" w14:textId="77777777" w:rsidTr="002E2F2E">
        <w:tc>
          <w:tcPr>
            <w:tcW w:w="4950" w:type="dxa"/>
            <w:shd w:val="clear" w:color="auto" w:fill="FAC090"/>
          </w:tcPr>
          <w:p w14:paraId="7E330978"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tcBorders>
              <w:bottom w:val="single" w:sz="4" w:space="0" w:color="000000"/>
            </w:tcBorders>
            <w:shd w:val="clear" w:color="auto" w:fill="FAC090"/>
          </w:tcPr>
          <w:p w14:paraId="06FF36C2"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71F777F9" w14:textId="77777777" w:rsidTr="002E2F2E">
        <w:tc>
          <w:tcPr>
            <w:tcW w:w="4950" w:type="dxa"/>
            <w:tcBorders>
              <w:top w:val="single" w:sz="4" w:space="0" w:color="000000"/>
              <w:bottom w:val="single" w:sz="4" w:space="0" w:color="000000"/>
            </w:tcBorders>
            <w:shd w:val="clear" w:color="auto" w:fill="C9C9C9"/>
          </w:tcPr>
          <w:p w14:paraId="7247D3B0"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Demonstrates knowledge of expectations for professional behavior and describes how to appropriately report professional lapses</w:t>
            </w:r>
          </w:p>
          <w:p w14:paraId="4890F156" w14:textId="77777777" w:rsidR="004B580A" w:rsidRPr="004B580A" w:rsidRDefault="004B580A" w:rsidP="004B580A">
            <w:pPr>
              <w:spacing w:after="0" w:line="240" w:lineRule="auto"/>
              <w:rPr>
                <w:rFonts w:ascii="Arial" w:eastAsia="Arial" w:hAnsi="Arial" w:cs="Arial"/>
                <w:i/>
                <w:color w:val="000000"/>
              </w:rPr>
            </w:pPr>
          </w:p>
          <w:p w14:paraId="3465DE01" w14:textId="0FCA5DF6" w:rsidR="0088104B" w:rsidRPr="00205F7E" w:rsidRDefault="004B580A" w:rsidP="004B580A">
            <w:pPr>
              <w:spacing w:after="0" w:line="240" w:lineRule="auto"/>
              <w:rPr>
                <w:rFonts w:ascii="Arial" w:eastAsia="Arial" w:hAnsi="Arial" w:cs="Arial"/>
                <w:i/>
                <w:iCs/>
                <w:color w:val="000000"/>
              </w:rPr>
            </w:pPr>
            <w:r w:rsidRPr="004B580A">
              <w:rPr>
                <w:rFonts w:ascii="Arial" w:eastAsia="Arial" w:hAnsi="Arial" w:cs="Arial"/>
                <w:i/>
                <w:color w:val="000000"/>
              </w:rPr>
              <w:t>Demonstrates knowledge of ethical principles</w:t>
            </w:r>
          </w:p>
        </w:tc>
        <w:tc>
          <w:tcPr>
            <w:tcW w:w="9175" w:type="dxa"/>
            <w:tcBorders>
              <w:top w:val="single" w:sz="4" w:space="0" w:color="000000"/>
              <w:left w:val="nil"/>
              <w:bottom w:val="single" w:sz="4" w:space="0" w:color="000000"/>
              <w:right w:val="single" w:sz="4" w:space="0" w:color="auto"/>
            </w:tcBorders>
            <w:shd w:val="clear" w:color="auto" w:fill="C9C9C9"/>
          </w:tcPr>
          <w:p w14:paraId="5234AC9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36231765" w14:textId="7B455AF9" w:rsidR="00205F7E" w:rsidRDefault="00205F7E" w:rsidP="00205F7E">
            <w:pPr>
              <w:pBdr>
                <w:top w:val="nil"/>
                <w:left w:val="nil"/>
                <w:bottom w:val="nil"/>
                <w:right w:val="nil"/>
                <w:between w:val="nil"/>
              </w:pBdr>
              <w:spacing w:after="0" w:line="240" w:lineRule="auto"/>
              <w:rPr>
                <w:rFonts w:ascii="Arial" w:hAnsi="Arial" w:cs="Arial"/>
                <w:color w:val="000000"/>
              </w:rPr>
            </w:pPr>
          </w:p>
          <w:p w14:paraId="2EC00821"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315917CE" w14:textId="0D9F5F99"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Discusses the basic ethical principles</w:t>
            </w:r>
            <w:r w:rsidR="0034541B" w:rsidRPr="00205F7E">
              <w:rPr>
                <w:rFonts w:ascii="Arial" w:eastAsia="Arial" w:hAnsi="Arial" w:cs="Arial"/>
                <w:color w:val="000000"/>
              </w:rPr>
              <w:t xml:space="preserve"> </w:t>
            </w:r>
            <w:r w:rsidRPr="00205F7E">
              <w:rPr>
                <w:rFonts w:ascii="Arial" w:eastAsia="Arial" w:hAnsi="Arial" w:cs="Arial"/>
                <w:color w:val="000000"/>
              </w:rPr>
              <w:t>(beneficence, nonmaleficence, justice, autonomy) and professionalism (professional values and commitments), and how they apply in various situations (e.g., informed consent process)</w:t>
            </w:r>
          </w:p>
          <w:p w14:paraId="073EA9E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Obtains informed consent for procedures</w:t>
            </w:r>
          </w:p>
          <w:p w14:paraId="484DF687" w14:textId="4490EF71" w:rsidR="0088104B" w:rsidRPr="00205F7E" w:rsidRDefault="5AA985DD"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Underlying informed consent, surrogate decision making, advance directives, confidentiality, error disclosure, and stewardship of limited resources</w:t>
            </w:r>
          </w:p>
        </w:tc>
      </w:tr>
      <w:tr w:rsidR="008033DC" w:rsidRPr="00205F7E" w14:paraId="01DFBDAE" w14:textId="77777777" w:rsidTr="002E2F2E">
        <w:tc>
          <w:tcPr>
            <w:tcW w:w="4950" w:type="dxa"/>
            <w:tcBorders>
              <w:top w:val="single" w:sz="4" w:space="0" w:color="000000"/>
              <w:bottom w:val="single" w:sz="4" w:space="0" w:color="000000"/>
            </w:tcBorders>
            <w:shd w:val="clear" w:color="auto" w:fill="C9C9C9"/>
          </w:tcPr>
          <w:p w14:paraId="6C628293"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Demonstrates insight into professional behavior in routine situations and takes responsibility for one’s own professionalism lapses</w:t>
            </w:r>
          </w:p>
          <w:p w14:paraId="1A382BE1" w14:textId="77777777" w:rsidR="004B580A" w:rsidRPr="004B580A" w:rsidRDefault="004B580A" w:rsidP="004B580A">
            <w:pPr>
              <w:spacing w:after="0" w:line="240" w:lineRule="auto"/>
              <w:rPr>
                <w:rFonts w:ascii="Arial" w:eastAsia="Arial" w:hAnsi="Arial" w:cs="Arial"/>
                <w:i/>
              </w:rPr>
            </w:pPr>
          </w:p>
          <w:p w14:paraId="77F8257C" w14:textId="77777777" w:rsidR="004B580A" w:rsidRPr="004B580A" w:rsidRDefault="004B580A" w:rsidP="004B580A">
            <w:pPr>
              <w:spacing w:after="0" w:line="240" w:lineRule="auto"/>
              <w:rPr>
                <w:rFonts w:ascii="Arial" w:eastAsia="Arial" w:hAnsi="Arial" w:cs="Arial"/>
                <w:i/>
              </w:rPr>
            </w:pPr>
          </w:p>
          <w:p w14:paraId="05C30295" w14:textId="2FC236B2" w:rsidR="004B580A" w:rsidRDefault="004B580A" w:rsidP="004B580A">
            <w:pPr>
              <w:spacing w:after="0" w:line="240" w:lineRule="auto"/>
              <w:rPr>
                <w:rFonts w:ascii="Arial" w:eastAsia="Arial" w:hAnsi="Arial" w:cs="Arial"/>
                <w:i/>
              </w:rPr>
            </w:pPr>
          </w:p>
          <w:p w14:paraId="48B91059" w14:textId="7EB4FD52" w:rsidR="004B580A" w:rsidRDefault="004B580A" w:rsidP="004B580A">
            <w:pPr>
              <w:spacing w:after="0" w:line="240" w:lineRule="auto"/>
              <w:rPr>
                <w:rFonts w:ascii="Arial" w:eastAsia="Arial" w:hAnsi="Arial" w:cs="Arial"/>
                <w:i/>
              </w:rPr>
            </w:pPr>
          </w:p>
          <w:p w14:paraId="00672E93" w14:textId="11727394" w:rsidR="004B580A" w:rsidRDefault="004B580A" w:rsidP="004B580A">
            <w:pPr>
              <w:spacing w:after="0" w:line="240" w:lineRule="auto"/>
              <w:rPr>
                <w:rFonts w:ascii="Arial" w:eastAsia="Arial" w:hAnsi="Arial" w:cs="Arial"/>
                <w:i/>
              </w:rPr>
            </w:pPr>
          </w:p>
          <w:p w14:paraId="6EC8B4C1" w14:textId="77777777" w:rsidR="004B580A" w:rsidRPr="004B580A" w:rsidRDefault="004B580A" w:rsidP="004B580A">
            <w:pPr>
              <w:spacing w:after="0" w:line="240" w:lineRule="auto"/>
              <w:rPr>
                <w:rFonts w:ascii="Arial" w:eastAsia="Arial" w:hAnsi="Arial" w:cs="Arial"/>
                <w:i/>
              </w:rPr>
            </w:pPr>
          </w:p>
          <w:p w14:paraId="3D106D57" w14:textId="2546BD69"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4" w:space="0" w:color="auto"/>
            </w:tcBorders>
            <w:shd w:val="clear" w:color="auto" w:fill="C9C9C9"/>
          </w:tcPr>
          <w:p w14:paraId="3A3F6CEF" w14:textId="5C7449CD"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Demonstrates professional behavior in routine situations and uses ethical principles to analyze straightforward situations, such as those where:</w:t>
            </w:r>
          </w:p>
          <w:p w14:paraId="2E42EDDC" w14:textId="77777777" w:rsidR="00B875B0" w:rsidRPr="00205F7E"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r w:rsidRPr="00205F7E">
              <w:rPr>
                <w:rFonts w:ascii="Arial" w:eastAsia="Arial" w:hAnsi="Arial" w:cs="Arial"/>
                <w:color w:val="000000"/>
              </w:rPr>
              <w:t>there are no or few conflicts (between values or patients)</w:t>
            </w:r>
          </w:p>
          <w:p w14:paraId="58ABCD03" w14:textId="77777777" w:rsidR="00B875B0" w:rsidRPr="00205F7E"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r w:rsidRPr="00205F7E">
              <w:rPr>
                <w:rFonts w:ascii="Arial" w:eastAsia="Arial" w:hAnsi="Arial" w:cs="Arial"/>
                <w:color w:val="000000"/>
              </w:rPr>
              <w:t>the resident may be tired or hungry, but is not excessively fatigued, overwhelmed, or otherwise distressed</w:t>
            </w:r>
          </w:p>
          <w:p w14:paraId="51E4DFDA" w14:textId="77777777" w:rsidR="0088104B" w:rsidRPr="00205F7E"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r w:rsidRPr="00205F7E">
              <w:rPr>
                <w:rFonts w:ascii="Arial" w:eastAsia="Arial" w:hAnsi="Arial" w:cs="Arial"/>
                <w:color w:val="000000"/>
              </w:rPr>
              <w:t>workload is not unusually high, and there is no significant time pressure to make decisions</w:t>
            </w:r>
          </w:p>
          <w:p w14:paraId="07B89A96" w14:textId="1B8FF9D8" w:rsidR="00205F7E" w:rsidRPr="00205F7E" w:rsidRDefault="002F75C3" w:rsidP="00205F7E">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Acknowledges and takes responsibility for lapse</w:t>
            </w:r>
          </w:p>
          <w:p w14:paraId="37525233" w14:textId="1804B5A1"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Apologizes and takes corrective action for the lapse(s) if necessary</w:t>
            </w:r>
          </w:p>
          <w:p w14:paraId="638805F8"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6A956F67" w14:textId="7D70981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Articulates strategies for preventing similar lapses in the future</w:t>
            </w:r>
          </w:p>
        </w:tc>
      </w:tr>
      <w:tr w:rsidR="008033DC" w:rsidRPr="00205F7E" w14:paraId="4D96C60F" w14:textId="77777777" w:rsidTr="002E2F2E">
        <w:tc>
          <w:tcPr>
            <w:tcW w:w="4950" w:type="dxa"/>
            <w:tcBorders>
              <w:top w:val="single" w:sz="4" w:space="0" w:color="000000"/>
              <w:bottom w:val="single" w:sz="4" w:space="0" w:color="000000"/>
            </w:tcBorders>
            <w:shd w:val="clear" w:color="auto" w:fill="C9C9C9"/>
          </w:tcPr>
          <w:p w14:paraId="71507FB9"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Demonstrates professional behavior in complex or stressful situations</w:t>
            </w:r>
          </w:p>
          <w:p w14:paraId="3840C15C" w14:textId="77777777" w:rsidR="004B580A" w:rsidRPr="004B580A" w:rsidRDefault="004B580A" w:rsidP="004B580A">
            <w:pPr>
              <w:spacing w:after="0" w:line="240" w:lineRule="auto"/>
              <w:rPr>
                <w:rFonts w:ascii="Arial" w:eastAsia="Arial" w:hAnsi="Arial" w:cs="Arial"/>
                <w:i/>
                <w:color w:val="000000"/>
              </w:rPr>
            </w:pPr>
          </w:p>
          <w:p w14:paraId="2746C8A8" w14:textId="77777777" w:rsidR="004B580A" w:rsidRPr="004B580A" w:rsidRDefault="004B580A" w:rsidP="004B580A">
            <w:pPr>
              <w:spacing w:after="0" w:line="240" w:lineRule="auto"/>
              <w:rPr>
                <w:rFonts w:ascii="Arial" w:eastAsia="Arial" w:hAnsi="Arial" w:cs="Arial"/>
                <w:i/>
                <w:color w:val="000000"/>
              </w:rPr>
            </w:pPr>
          </w:p>
          <w:p w14:paraId="618C8D87" w14:textId="77777777" w:rsidR="004B580A" w:rsidRPr="004B580A" w:rsidRDefault="004B580A" w:rsidP="004B580A">
            <w:pPr>
              <w:spacing w:after="0" w:line="240" w:lineRule="auto"/>
              <w:rPr>
                <w:rFonts w:ascii="Arial" w:eastAsia="Arial" w:hAnsi="Arial" w:cs="Arial"/>
                <w:i/>
                <w:color w:val="000000"/>
              </w:rPr>
            </w:pPr>
          </w:p>
          <w:p w14:paraId="681E4C3B" w14:textId="77777777" w:rsidR="004B580A" w:rsidRPr="004B580A" w:rsidRDefault="004B580A" w:rsidP="004B580A">
            <w:pPr>
              <w:spacing w:after="0" w:line="240" w:lineRule="auto"/>
              <w:rPr>
                <w:rFonts w:ascii="Arial" w:eastAsia="Arial" w:hAnsi="Arial" w:cs="Arial"/>
                <w:i/>
                <w:color w:val="000000"/>
              </w:rPr>
            </w:pPr>
          </w:p>
          <w:p w14:paraId="6DB1E6CE" w14:textId="00B073BB"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Recognizes need to seek help to manage and resolve complex ethical situations</w:t>
            </w:r>
          </w:p>
        </w:tc>
        <w:tc>
          <w:tcPr>
            <w:tcW w:w="9175" w:type="dxa"/>
            <w:tcBorders>
              <w:top w:val="single" w:sz="4" w:space="0" w:color="000000"/>
              <w:left w:val="nil"/>
              <w:bottom w:val="single" w:sz="4" w:space="0" w:color="000000"/>
              <w:right w:val="single" w:sz="4" w:space="0" w:color="auto"/>
            </w:tcBorders>
            <w:shd w:val="clear" w:color="auto" w:fill="C9C9C9"/>
          </w:tcPr>
          <w:p w14:paraId="435DF77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Analyzes complex situations, such as how the clinical situation evokes strong emotions, conflicts (or perceived conflicts) between patients or between professional values; the trainee or learner navigates a situation while not at his/her personal best (due to fatigue, hunger, stress, etc.), or the system poses barriers to professional behavior (e.g., inefficient workflow, inadequate staffing, conflicting policies)</w:t>
            </w:r>
          </w:p>
          <w:p w14:paraId="0E1FBB34"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676F916D" w14:textId="0B6DCB5F"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Recognizes own limitations and seeks resources to help manage and resolve complex ethical situations</w:t>
            </w:r>
          </w:p>
          <w:p w14:paraId="2912F9F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Analyzes difficult (real or hypothetical) ethical dilemmas and situations, or professional case scenarios </w:t>
            </w:r>
          </w:p>
          <w:p w14:paraId="56EFEE53" w14:textId="313DC09C"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Recognizes own limitations, and consistently demonstrates professional behavior</w:t>
            </w:r>
          </w:p>
        </w:tc>
      </w:tr>
      <w:tr w:rsidR="008033DC" w:rsidRPr="00205F7E" w14:paraId="37AE9635" w14:textId="77777777" w:rsidTr="004B580A">
        <w:tc>
          <w:tcPr>
            <w:tcW w:w="4950" w:type="dxa"/>
            <w:tcBorders>
              <w:top w:val="single" w:sz="4" w:space="0" w:color="000000"/>
              <w:bottom w:val="single" w:sz="4" w:space="0" w:color="000000"/>
            </w:tcBorders>
            <w:shd w:val="clear" w:color="auto" w:fill="C9C9C9"/>
          </w:tcPr>
          <w:p w14:paraId="59AA8900"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lastRenderedPageBreak/>
              <w:t>Level 4</w:t>
            </w:r>
            <w:r w:rsidRPr="00205F7E">
              <w:rPr>
                <w:rFonts w:ascii="Arial" w:eastAsia="Arial" w:hAnsi="Arial" w:cs="Arial"/>
              </w:rPr>
              <w:t xml:space="preserve"> </w:t>
            </w:r>
            <w:r w:rsidR="004B580A" w:rsidRPr="004B580A">
              <w:rPr>
                <w:rFonts w:ascii="Arial" w:eastAsia="Arial" w:hAnsi="Arial" w:cs="Arial"/>
                <w:i/>
              </w:rPr>
              <w:t>Recognizes situations that may trigger professionalism lapses and intervenes to prevent lapses in oneself and others</w:t>
            </w:r>
          </w:p>
          <w:p w14:paraId="7E56A129" w14:textId="77777777" w:rsidR="004B580A" w:rsidRPr="004B580A" w:rsidRDefault="004B580A" w:rsidP="004B580A">
            <w:pPr>
              <w:spacing w:after="0" w:line="240" w:lineRule="auto"/>
              <w:rPr>
                <w:rFonts w:ascii="Arial" w:eastAsia="Arial" w:hAnsi="Arial" w:cs="Arial"/>
                <w:i/>
              </w:rPr>
            </w:pPr>
          </w:p>
          <w:p w14:paraId="5C718BC4" w14:textId="77777777" w:rsidR="004B580A" w:rsidRPr="004B580A" w:rsidRDefault="004B580A" w:rsidP="004B580A">
            <w:pPr>
              <w:spacing w:after="0" w:line="240" w:lineRule="auto"/>
              <w:rPr>
                <w:rFonts w:ascii="Arial" w:eastAsia="Arial" w:hAnsi="Arial" w:cs="Arial"/>
                <w:i/>
              </w:rPr>
            </w:pPr>
          </w:p>
          <w:p w14:paraId="519CCBFC" w14:textId="5F6BE3F4"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ED2FF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Monitors and responds to fatigue, hunger, stress, etc. in self and team members </w:t>
            </w:r>
          </w:p>
          <w:p w14:paraId="6AF0F4E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Recognizes and responds effectively to the emotions of others </w:t>
            </w:r>
          </w:p>
          <w:p w14:paraId="769EB3F9"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Actively seeks to consider the perspectives of others</w:t>
            </w:r>
          </w:p>
          <w:p w14:paraId="6FCD81B9"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Models respect for patients and expects the same from others</w:t>
            </w:r>
          </w:p>
          <w:p w14:paraId="2D08465F"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228A88CB" w14:textId="7C7DD7DE"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Recognizes and </w:t>
            </w:r>
            <w:r w:rsidR="002E2F2E">
              <w:rPr>
                <w:rFonts w:ascii="Arial" w:eastAsia="Arial" w:hAnsi="Arial" w:cs="Arial"/>
                <w:color w:val="000000"/>
              </w:rPr>
              <w:t>uses</w:t>
            </w:r>
            <w:r w:rsidR="002E2F2E" w:rsidRPr="00205F7E">
              <w:rPr>
                <w:rFonts w:ascii="Arial" w:eastAsia="Arial" w:hAnsi="Arial" w:cs="Arial"/>
                <w:color w:val="000000"/>
              </w:rPr>
              <w:t xml:space="preserve"> </w:t>
            </w:r>
            <w:r w:rsidRPr="00205F7E">
              <w:rPr>
                <w:rFonts w:ascii="Arial" w:eastAsia="Arial" w:hAnsi="Arial" w:cs="Arial"/>
                <w:color w:val="000000"/>
              </w:rPr>
              <w:t>appropriate resources for managing and resolving ethical dilemmas (e.g., ethics consultations, literature review, risk management/legal consultation)</w:t>
            </w:r>
          </w:p>
        </w:tc>
      </w:tr>
      <w:tr w:rsidR="008033DC" w:rsidRPr="00205F7E" w14:paraId="17015E99" w14:textId="77777777" w:rsidTr="004B580A">
        <w:tc>
          <w:tcPr>
            <w:tcW w:w="4950" w:type="dxa"/>
            <w:tcBorders>
              <w:top w:val="single" w:sz="4" w:space="0" w:color="000000"/>
              <w:bottom w:val="single" w:sz="4" w:space="0" w:color="000000"/>
            </w:tcBorders>
            <w:shd w:val="clear" w:color="auto" w:fill="C9C9C9"/>
          </w:tcPr>
          <w:p w14:paraId="32ACF469"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others when their behavior fails to meet professional expectations</w:t>
            </w:r>
          </w:p>
          <w:p w14:paraId="30291D36" w14:textId="77777777" w:rsidR="004B580A" w:rsidRPr="004B580A" w:rsidRDefault="004B580A" w:rsidP="004B580A">
            <w:pPr>
              <w:spacing w:after="0" w:line="240" w:lineRule="auto"/>
              <w:rPr>
                <w:rFonts w:ascii="Arial" w:eastAsia="Arial" w:hAnsi="Arial" w:cs="Arial"/>
                <w:i/>
              </w:rPr>
            </w:pPr>
          </w:p>
          <w:p w14:paraId="34527BE2" w14:textId="77777777" w:rsidR="004B580A" w:rsidRPr="004B580A" w:rsidRDefault="004B580A" w:rsidP="004B580A">
            <w:pPr>
              <w:spacing w:after="0" w:line="240" w:lineRule="auto"/>
              <w:rPr>
                <w:rFonts w:ascii="Arial" w:eastAsia="Arial" w:hAnsi="Arial" w:cs="Arial"/>
                <w:i/>
              </w:rPr>
            </w:pPr>
          </w:p>
          <w:p w14:paraId="5B6749B8" w14:textId="77777777" w:rsidR="004B580A" w:rsidRPr="004B580A" w:rsidRDefault="004B580A" w:rsidP="004B580A">
            <w:pPr>
              <w:spacing w:after="0" w:line="240" w:lineRule="auto"/>
              <w:rPr>
                <w:rFonts w:ascii="Arial" w:eastAsia="Arial" w:hAnsi="Arial" w:cs="Arial"/>
                <w:i/>
              </w:rPr>
            </w:pPr>
          </w:p>
          <w:p w14:paraId="5780E508" w14:textId="05FF573B"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76A4F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613E6933"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E928B93" w14:textId="11A4257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205F7E">
              <w:rPr>
                <w:rFonts w:ascii="Arial" w:eastAsia="Arial" w:hAnsi="Arial" w:cs="Arial"/>
                <w:color w:val="000000"/>
              </w:rPr>
              <w:t>Institutional Review Board (</w:t>
            </w:r>
            <w:r w:rsidRPr="00205F7E">
              <w:rPr>
                <w:rFonts w:ascii="Arial" w:eastAsia="Arial" w:hAnsi="Arial" w:cs="Arial"/>
                <w:color w:val="000000"/>
              </w:rPr>
              <w:t>IRB</w:t>
            </w:r>
            <w:r w:rsidR="007F058A" w:rsidRPr="00205F7E">
              <w:rPr>
                <w:rFonts w:ascii="Arial" w:eastAsia="Arial" w:hAnsi="Arial" w:cs="Arial"/>
                <w:color w:val="000000"/>
              </w:rPr>
              <w:t>)</w:t>
            </w:r>
            <w:r w:rsidRPr="00205F7E">
              <w:rPr>
                <w:rFonts w:ascii="Arial" w:eastAsia="Arial" w:hAnsi="Arial" w:cs="Arial"/>
                <w:color w:val="000000"/>
              </w:rPr>
              <w:t xml:space="preserve">, </w:t>
            </w:r>
            <w:r w:rsidR="002E6E4C" w:rsidRPr="00205F7E">
              <w:rPr>
                <w:rFonts w:ascii="Arial" w:eastAsia="Arial" w:hAnsi="Arial" w:cs="Arial"/>
                <w:color w:val="000000"/>
              </w:rPr>
              <w:t>fellow grievance committee, etc.</w:t>
            </w:r>
          </w:p>
        </w:tc>
      </w:tr>
      <w:tr w:rsidR="00847048" w:rsidRPr="00205F7E" w14:paraId="5602164D" w14:textId="77777777" w:rsidTr="6E319AE5">
        <w:tc>
          <w:tcPr>
            <w:tcW w:w="4950" w:type="dxa"/>
            <w:shd w:val="clear" w:color="auto" w:fill="FFD965"/>
          </w:tcPr>
          <w:p w14:paraId="2A96BF0B"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214F7B62"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50862151"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371417C2"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Oral or written self-reflection </w:t>
            </w:r>
          </w:p>
          <w:p w14:paraId="7BF08A99" w14:textId="54721172"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47048" w:rsidRPr="00205F7E" w14:paraId="0AB3A7F4" w14:textId="77777777" w:rsidTr="6E319AE5">
        <w:tc>
          <w:tcPr>
            <w:tcW w:w="4950" w:type="dxa"/>
            <w:shd w:val="clear" w:color="auto" w:fill="8DB3E2" w:themeFill="text2" w:themeFillTint="66"/>
          </w:tcPr>
          <w:p w14:paraId="291E7897"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10512EC" w14:textId="43337ECE"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FD7179E" w14:textId="77777777" w:rsidTr="6E319AE5">
        <w:trPr>
          <w:trHeight w:val="80"/>
        </w:trPr>
        <w:tc>
          <w:tcPr>
            <w:tcW w:w="4950" w:type="dxa"/>
            <w:shd w:val="clear" w:color="auto" w:fill="A8D08D"/>
          </w:tcPr>
          <w:p w14:paraId="293EE24E"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488FC552" w14:textId="73388361"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205F7E">
              <w:rPr>
                <w:rFonts w:ascii="Arial" w:eastAsia="Arial" w:hAnsi="Arial" w:cs="Arial"/>
                <w:color w:val="000000"/>
              </w:rPr>
              <w:t xml:space="preserve">American Association of </w:t>
            </w:r>
            <w:r w:rsidRPr="00F53C42">
              <w:rPr>
                <w:rFonts w:ascii="Arial" w:eastAsia="Arial" w:hAnsi="Arial" w:cs="Arial"/>
              </w:rPr>
              <w:t>Physicists in Medicine</w:t>
            </w:r>
            <w:r>
              <w:rPr>
                <w:rFonts w:ascii="Arial" w:eastAsia="Arial" w:hAnsi="Arial" w:cs="Arial"/>
              </w:rPr>
              <w:t xml:space="preserve"> (AAPM)</w:t>
            </w:r>
            <w:r w:rsidRPr="00F53C42">
              <w:rPr>
                <w:rFonts w:ascii="Arial" w:eastAsia="Arial" w:hAnsi="Arial" w:cs="Arial"/>
              </w:rPr>
              <w:t xml:space="preserve">. ABR/ACR/RSNA/AAPM/ASTRO/ARR/ARS Online Modules on Ethics and Professionalism. </w:t>
            </w:r>
            <w:hyperlink r:id="rId74" w:history="1">
              <w:r w:rsidRPr="004E5F75">
                <w:rPr>
                  <w:rStyle w:val="Hyperlink"/>
                  <w:rFonts w:ascii="Arial" w:eastAsia="Arial" w:hAnsi="Arial" w:cs="Arial"/>
                </w:rPr>
                <w:t>https://www.aapm.org/education/onlinemodules.asp</w:t>
              </w:r>
            </w:hyperlink>
            <w:r>
              <w:rPr>
                <w:rFonts w:ascii="Arial" w:eastAsia="Arial" w:hAnsi="Arial" w:cs="Arial"/>
              </w:rPr>
              <w:t>. 2021.</w:t>
            </w:r>
          </w:p>
          <w:p w14:paraId="02FE5EC3" w14:textId="77777777"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rPr>
              <w:t>ACR</w:t>
            </w:r>
            <w:r w:rsidRPr="00205F7E">
              <w:rPr>
                <w:rFonts w:ascii="Arial" w:eastAsia="Arial" w:hAnsi="Arial" w:cs="Arial"/>
                <w:color w:val="000000"/>
              </w:rPr>
              <w:t xml:space="preserve">. Code of </w:t>
            </w:r>
            <w:r w:rsidRPr="00F53C42">
              <w:rPr>
                <w:rFonts w:ascii="Arial" w:eastAsia="Arial" w:hAnsi="Arial" w:cs="Arial"/>
              </w:rPr>
              <w:t xml:space="preserve">Ethics. </w:t>
            </w:r>
            <w:hyperlink r:id="rId75" w:history="1">
              <w:r w:rsidRPr="004E5F75">
                <w:rPr>
                  <w:rStyle w:val="Hyperlink"/>
                  <w:rFonts w:ascii="Arial" w:eastAsia="Arial" w:hAnsi="Arial" w:cs="Arial"/>
                </w:rPr>
                <w:t>https://www.acr.org/-/media/ACR/Files/Governance/Code-of-Ethics.pdf</w:t>
              </w:r>
            </w:hyperlink>
            <w:r>
              <w:rPr>
                <w:rFonts w:ascii="Arial" w:eastAsia="Arial" w:hAnsi="Arial" w:cs="Arial"/>
              </w:rPr>
              <w:t>. 2021.</w:t>
            </w:r>
          </w:p>
          <w:p w14:paraId="41349145" w14:textId="77777777" w:rsid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AMA. Ethics. </w:t>
            </w:r>
            <w:hyperlink r:id="rId76" w:history="1">
              <w:r w:rsidRPr="004E5F75">
                <w:rPr>
                  <w:rStyle w:val="Hyperlink"/>
                  <w:rFonts w:ascii="Arial" w:eastAsia="Arial" w:hAnsi="Arial" w:cs="Arial"/>
                </w:rPr>
                <w:t>https://www.ama-assn.org/delivering-care/ethics</w:t>
              </w:r>
            </w:hyperlink>
            <w:r>
              <w:rPr>
                <w:rFonts w:ascii="Arial" w:eastAsia="Arial" w:hAnsi="Arial" w:cs="Arial"/>
                <w:color w:val="000000"/>
              </w:rPr>
              <w:t>. 2021.</w:t>
            </w:r>
          </w:p>
          <w:p w14:paraId="2734B964" w14:textId="77777777"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F53C42">
              <w:rPr>
                <w:rFonts w:ascii="Arial" w:eastAsia="Arial" w:hAnsi="Arial" w:cs="Arial"/>
              </w:rPr>
              <w:t xml:space="preserve">Association of University Radiologists. Professionalism and Ethics Competencies for Radiology Residents. </w:t>
            </w:r>
            <w:hyperlink r:id="rId77" w:history="1">
              <w:r w:rsidRPr="004E5F75">
                <w:rPr>
                  <w:rStyle w:val="Hyperlink"/>
                  <w:rFonts w:ascii="Arial" w:eastAsia="Arial" w:hAnsi="Arial" w:cs="Arial"/>
                </w:rPr>
                <w:t>http://www.aur.org/Secondary.aspx?id=10263</w:t>
              </w:r>
            </w:hyperlink>
            <w:r>
              <w:rPr>
                <w:rFonts w:ascii="Arial" w:eastAsia="Arial" w:hAnsi="Arial" w:cs="Arial"/>
              </w:rPr>
              <w:t>. 2021.</w:t>
            </w:r>
            <w:r w:rsidRPr="00F53C42">
              <w:rPr>
                <w:rFonts w:ascii="Arial" w:hAnsi="Arial" w:cs="Arial"/>
              </w:rPr>
              <w:t xml:space="preserve">Byyny RL, </w:t>
            </w:r>
            <w:proofErr w:type="spellStart"/>
            <w:r w:rsidRPr="00F53C42">
              <w:rPr>
                <w:rFonts w:ascii="Arial" w:hAnsi="Arial" w:cs="Arial"/>
              </w:rPr>
              <w:t>Paauw</w:t>
            </w:r>
            <w:proofErr w:type="spellEnd"/>
            <w:r w:rsidRPr="00F53C42">
              <w:rPr>
                <w:rFonts w:ascii="Arial" w:hAnsi="Arial" w:cs="Arial"/>
              </w:rPr>
              <w:t xml:space="preserve"> DS, Papadakis M, </w:t>
            </w:r>
            <w:proofErr w:type="spellStart"/>
            <w:r w:rsidRPr="00F53C42">
              <w:rPr>
                <w:rFonts w:ascii="Arial" w:hAnsi="Arial" w:cs="Arial"/>
              </w:rPr>
              <w:t>Pfeil</w:t>
            </w:r>
            <w:proofErr w:type="spellEnd"/>
            <w:r w:rsidRPr="00F53C42">
              <w:rPr>
                <w:rFonts w:ascii="Arial" w:hAnsi="Arial" w:cs="Arial"/>
              </w:rPr>
              <w:t xml:space="preserve"> S. </w:t>
            </w:r>
            <w:r w:rsidRPr="00F53C42">
              <w:rPr>
                <w:rFonts w:ascii="Arial" w:hAnsi="Arial" w:cs="Arial"/>
                <w:i/>
                <w:iCs/>
              </w:rPr>
              <w:t>Medical Professionalism Best Practices: Professionalism in the Modern Era</w:t>
            </w:r>
            <w:r w:rsidRPr="00F53C42">
              <w:rPr>
                <w:rFonts w:ascii="Arial" w:hAnsi="Arial" w:cs="Arial"/>
              </w:rPr>
              <w:t xml:space="preserve">. Menlo Park, CA: Alpha Omega Alpha Medical Society; 2017. </w:t>
            </w:r>
            <w:hyperlink r:id="rId78" w:history="1">
              <w:r w:rsidRPr="00F53C42">
                <w:rPr>
                  <w:rStyle w:val="Hyperlink"/>
                  <w:rFonts w:ascii="Arial" w:hAnsi="Arial" w:cs="Arial"/>
                </w:rPr>
                <w:t>https://alphaomegaalpha.org/pdfs/Monograph2018.pdf</w:t>
              </w:r>
            </w:hyperlink>
            <w:r w:rsidRPr="00F53C42">
              <w:rPr>
                <w:rFonts w:ascii="Arial" w:hAnsi="Arial" w:cs="Arial"/>
              </w:rPr>
              <w:t>. 2021.</w:t>
            </w:r>
          </w:p>
          <w:p w14:paraId="2B2EE12B" w14:textId="77777777"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 xml:space="preserve">Association of University Radiologists. Professionalism Curriculum Resources. </w:t>
            </w:r>
            <w:hyperlink r:id="rId79" w:history="1">
              <w:r w:rsidRPr="004E5F75">
                <w:rPr>
                  <w:rStyle w:val="Hyperlink"/>
                  <w:rFonts w:ascii="Arial" w:eastAsia="Arial" w:hAnsi="Arial" w:cs="Arial"/>
                </w:rPr>
                <w:t>http://www.aur.org/ProfessionalCurriculum/</w:t>
              </w:r>
            </w:hyperlink>
            <w:r>
              <w:rPr>
                <w:rFonts w:ascii="Arial" w:eastAsia="Arial" w:hAnsi="Arial" w:cs="Arial"/>
              </w:rPr>
              <w:t>. 2021.</w:t>
            </w:r>
          </w:p>
          <w:p w14:paraId="2BED3653"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 xml:space="preserve">Levinson W, Ginsburg S, </w:t>
            </w:r>
            <w:proofErr w:type="spellStart"/>
            <w:r w:rsidRPr="00205F7E">
              <w:rPr>
                <w:rFonts w:ascii="Arial" w:eastAsia="Arial" w:hAnsi="Arial" w:cs="Arial"/>
                <w:color w:val="000000"/>
              </w:rPr>
              <w:t>Hafferty</w:t>
            </w:r>
            <w:proofErr w:type="spellEnd"/>
            <w:r w:rsidRPr="00205F7E">
              <w:rPr>
                <w:rFonts w:ascii="Arial" w:eastAsia="Arial" w:hAnsi="Arial" w:cs="Arial"/>
                <w:color w:val="000000"/>
              </w:rPr>
              <w:t xml:space="preserve"> FW, Lucey CR. </w:t>
            </w:r>
            <w:r w:rsidRPr="00205F7E">
              <w:rPr>
                <w:rFonts w:ascii="Arial" w:eastAsia="Arial" w:hAnsi="Arial" w:cs="Arial"/>
                <w:i/>
                <w:color w:val="000000"/>
              </w:rPr>
              <w:t>Understanding Medical Professionalism</w:t>
            </w:r>
            <w:r w:rsidRPr="00205F7E">
              <w:rPr>
                <w:rFonts w:ascii="Arial" w:eastAsia="Arial" w:hAnsi="Arial" w:cs="Arial"/>
                <w:color w:val="000000"/>
              </w:rPr>
              <w:t xml:space="preserve">. 1st ed. New York, NY: McGraw-Hill Education; 2014. </w:t>
            </w:r>
            <w:hyperlink r:id="rId80" w:history="1">
              <w:r w:rsidRPr="004E5F75">
                <w:rPr>
                  <w:rStyle w:val="Hyperlink"/>
                  <w:rFonts w:ascii="Arial" w:eastAsia="Arial" w:hAnsi="Arial" w:cs="Arial"/>
                </w:rPr>
                <w:t>https://accessmedicine.mhmedical.com/book.aspx?bookID=1058</w:t>
              </w:r>
            </w:hyperlink>
            <w:r>
              <w:rPr>
                <w:rFonts w:ascii="Arial" w:eastAsia="Arial" w:hAnsi="Arial" w:cs="Arial"/>
                <w:color w:val="000000"/>
              </w:rPr>
              <w:t>. 2021.</w:t>
            </w:r>
          </w:p>
          <w:p w14:paraId="7B11AAEC" w14:textId="1AECD834" w:rsidR="0088104B" w:rsidRPr="00CC4667" w:rsidRDefault="00B875E4"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Radiological Society of North America. Professionalism for Residents. </w:t>
            </w:r>
            <w:hyperlink r:id="rId81" w:history="1">
              <w:r w:rsidR="00F53C42" w:rsidRPr="004E5F75">
                <w:rPr>
                  <w:rStyle w:val="Hyperlink"/>
                  <w:rFonts w:ascii="Arial" w:eastAsia="Arial" w:hAnsi="Arial" w:cs="Arial"/>
                </w:rPr>
                <w:t>https://www.rsna.org/education/professionalism-and-quality-care/professionalism-self-assessments/professionalism-for-residents</w:t>
              </w:r>
            </w:hyperlink>
            <w:r w:rsidR="00F53C42">
              <w:rPr>
                <w:rFonts w:ascii="Arial" w:eastAsia="Arial" w:hAnsi="Arial" w:cs="Arial"/>
                <w:color w:val="000000"/>
              </w:rPr>
              <w:t>. 2021.</w:t>
            </w:r>
          </w:p>
        </w:tc>
      </w:tr>
    </w:tbl>
    <w:p w14:paraId="29B1FA37" w14:textId="418499FB" w:rsidR="0088104B" w:rsidRDefault="0088104B" w:rsidP="00AB29F3">
      <w:pPr>
        <w:spacing w:after="0" w:line="240" w:lineRule="auto"/>
        <w:rPr>
          <w:rFonts w:ascii="Arial" w:eastAsia="Arial" w:hAnsi="Arial" w:cs="Arial"/>
          <w:sz w:val="2"/>
          <w:szCs w:val="2"/>
        </w:rPr>
      </w:pPr>
    </w:p>
    <w:p w14:paraId="171410F9" w14:textId="77DBCB50" w:rsidR="00205F7E" w:rsidRDefault="00205F7E" w:rsidP="00AB29F3">
      <w:pPr>
        <w:spacing w:after="0" w:line="240" w:lineRule="auto"/>
        <w:rPr>
          <w:rFonts w:ascii="Arial" w:eastAsia="Arial" w:hAnsi="Arial" w:cs="Arial"/>
          <w:sz w:val="2"/>
          <w:szCs w:val="2"/>
        </w:rPr>
      </w:pPr>
    </w:p>
    <w:p w14:paraId="4613B85E" w14:textId="7D94D52C" w:rsidR="00205F7E" w:rsidRDefault="00205F7E" w:rsidP="00AB29F3">
      <w:pPr>
        <w:spacing w:after="0" w:line="240" w:lineRule="auto"/>
        <w:rPr>
          <w:rFonts w:ascii="Arial" w:eastAsia="Arial" w:hAnsi="Arial" w:cs="Arial"/>
          <w:sz w:val="2"/>
          <w:szCs w:val="2"/>
        </w:rPr>
      </w:pPr>
    </w:p>
    <w:p w14:paraId="51C2EFD2" w14:textId="3E77286D" w:rsidR="00205F7E" w:rsidRDefault="00205F7E" w:rsidP="00AB29F3">
      <w:pPr>
        <w:spacing w:after="0" w:line="240" w:lineRule="auto"/>
        <w:rPr>
          <w:rFonts w:ascii="Arial" w:eastAsia="Arial" w:hAnsi="Arial" w:cs="Arial"/>
        </w:rPr>
      </w:pPr>
    </w:p>
    <w:p w14:paraId="7C56AEF7" w14:textId="248343FA" w:rsidR="00205F7E" w:rsidRDefault="00205F7E" w:rsidP="00AB29F3">
      <w:pPr>
        <w:spacing w:after="0" w:line="240" w:lineRule="auto"/>
        <w:rPr>
          <w:rFonts w:ascii="Arial" w:eastAsia="Arial" w:hAnsi="Arial" w:cs="Arial"/>
        </w:rPr>
      </w:pPr>
    </w:p>
    <w:p w14:paraId="5AD3863D" w14:textId="7FD1C9BE" w:rsidR="00205F7E" w:rsidRDefault="00205F7E" w:rsidP="00AB29F3">
      <w:pPr>
        <w:spacing w:after="0" w:line="240" w:lineRule="auto"/>
        <w:rPr>
          <w:rFonts w:ascii="Arial" w:eastAsia="Arial" w:hAnsi="Arial" w:cs="Arial"/>
        </w:rPr>
      </w:pPr>
    </w:p>
    <w:p w14:paraId="2E357A55" w14:textId="54A2CF8B" w:rsidR="00205F7E" w:rsidRDefault="00205F7E" w:rsidP="00AB29F3">
      <w:pPr>
        <w:spacing w:after="0" w:line="240" w:lineRule="auto"/>
        <w:rPr>
          <w:rFonts w:ascii="Arial" w:eastAsia="Arial" w:hAnsi="Arial" w:cs="Arial"/>
        </w:rPr>
      </w:pPr>
    </w:p>
    <w:p w14:paraId="0500D7F9" w14:textId="0C6A2215" w:rsidR="00205F7E" w:rsidRDefault="00205F7E" w:rsidP="00AB29F3">
      <w:pPr>
        <w:spacing w:after="0" w:line="240" w:lineRule="auto"/>
        <w:rPr>
          <w:rFonts w:ascii="Arial" w:eastAsia="Arial" w:hAnsi="Arial" w:cs="Arial"/>
        </w:rPr>
      </w:pPr>
    </w:p>
    <w:p w14:paraId="5EAA4310" w14:textId="44DBA8EF" w:rsidR="00205F7E" w:rsidRDefault="00205F7E" w:rsidP="00AB29F3">
      <w:pPr>
        <w:spacing w:after="0" w:line="240" w:lineRule="auto"/>
        <w:rPr>
          <w:rFonts w:ascii="Arial" w:eastAsia="Arial" w:hAnsi="Arial" w:cs="Arial"/>
        </w:rPr>
      </w:pPr>
    </w:p>
    <w:p w14:paraId="39ECB6C9" w14:textId="492D0E51" w:rsidR="00205F7E" w:rsidRDefault="00205F7E" w:rsidP="00AB29F3">
      <w:pPr>
        <w:spacing w:after="0" w:line="240" w:lineRule="auto"/>
        <w:rPr>
          <w:rFonts w:ascii="Arial" w:eastAsia="Arial" w:hAnsi="Arial" w:cs="Arial"/>
        </w:rPr>
      </w:pPr>
    </w:p>
    <w:p w14:paraId="608B1656" w14:textId="52E4C412" w:rsidR="00205F7E" w:rsidRDefault="00205F7E" w:rsidP="00AB29F3">
      <w:pPr>
        <w:spacing w:after="0" w:line="240" w:lineRule="auto"/>
        <w:rPr>
          <w:rFonts w:ascii="Arial" w:eastAsia="Arial" w:hAnsi="Arial" w:cs="Arial"/>
        </w:rPr>
      </w:pPr>
    </w:p>
    <w:p w14:paraId="2D42D6C8" w14:textId="7836943D" w:rsidR="00205F7E" w:rsidRDefault="00205F7E" w:rsidP="00AB29F3">
      <w:pPr>
        <w:spacing w:after="0" w:line="240" w:lineRule="auto"/>
        <w:rPr>
          <w:rFonts w:ascii="Arial" w:eastAsia="Arial" w:hAnsi="Arial" w:cs="Arial"/>
        </w:rPr>
      </w:pPr>
    </w:p>
    <w:p w14:paraId="60E1E357" w14:textId="54DB721F" w:rsidR="00205F7E" w:rsidRDefault="00205F7E" w:rsidP="00AB29F3">
      <w:pPr>
        <w:spacing w:after="0" w:line="240" w:lineRule="auto"/>
        <w:rPr>
          <w:rFonts w:ascii="Arial" w:eastAsia="Arial" w:hAnsi="Arial" w:cs="Arial"/>
        </w:rPr>
      </w:pPr>
    </w:p>
    <w:p w14:paraId="01B5F039" w14:textId="3BCD6FD5" w:rsidR="00205F7E" w:rsidRDefault="00205F7E" w:rsidP="00AB29F3">
      <w:pPr>
        <w:spacing w:after="0" w:line="240" w:lineRule="auto"/>
        <w:rPr>
          <w:rFonts w:ascii="Arial" w:eastAsia="Arial" w:hAnsi="Arial" w:cs="Arial"/>
        </w:rPr>
      </w:pPr>
    </w:p>
    <w:p w14:paraId="53480FE7" w14:textId="0E96F361" w:rsidR="00205F7E" w:rsidRDefault="00205F7E" w:rsidP="00AB29F3">
      <w:pPr>
        <w:spacing w:after="0" w:line="240" w:lineRule="auto"/>
        <w:rPr>
          <w:rFonts w:ascii="Arial" w:eastAsia="Arial" w:hAnsi="Arial" w:cs="Arial"/>
        </w:rPr>
      </w:pPr>
    </w:p>
    <w:p w14:paraId="50037746" w14:textId="3003AA9F" w:rsidR="00205F7E" w:rsidRDefault="00205F7E" w:rsidP="00AB29F3">
      <w:pPr>
        <w:spacing w:after="0" w:line="240" w:lineRule="auto"/>
        <w:rPr>
          <w:rFonts w:ascii="Arial" w:eastAsia="Arial" w:hAnsi="Arial" w:cs="Arial"/>
        </w:rPr>
      </w:pPr>
    </w:p>
    <w:p w14:paraId="17B568B6" w14:textId="257EC484" w:rsidR="00205F7E" w:rsidRDefault="00205F7E" w:rsidP="00AB29F3">
      <w:pPr>
        <w:spacing w:after="0" w:line="240" w:lineRule="auto"/>
        <w:rPr>
          <w:rFonts w:ascii="Arial" w:eastAsia="Arial" w:hAnsi="Arial" w:cs="Arial"/>
        </w:rPr>
      </w:pPr>
    </w:p>
    <w:p w14:paraId="0B45D0DA" w14:textId="1069E6F5" w:rsidR="00205F7E" w:rsidRDefault="00205F7E" w:rsidP="00AB29F3">
      <w:pPr>
        <w:spacing w:after="0" w:line="240" w:lineRule="auto"/>
        <w:rPr>
          <w:rFonts w:ascii="Arial" w:eastAsia="Arial" w:hAnsi="Arial" w:cs="Arial"/>
        </w:rPr>
      </w:pPr>
    </w:p>
    <w:p w14:paraId="49CDFB7A" w14:textId="7E35532E" w:rsidR="00205F7E" w:rsidRDefault="00205F7E" w:rsidP="00AB29F3">
      <w:pPr>
        <w:spacing w:after="0" w:line="240" w:lineRule="auto"/>
        <w:rPr>
          <w:rFonts w:ascii="Arial" w:eastAsia="Arial" w:hAnsi="Arial" w:cs="Arial"/>
        </w:rPr>
      </w:pPr>
    </w:p>
    <w:p w14:paraId="5EC50013" w14:textId="46A0B630" w:rsidR="00205F7E" w:rsidRDefault="00205F7E" w:rsidP="00AB29F3">
      <w:pPr>
        <w:spacing w:after="0" w:line="240" w:lineRule="auto"/>
        <w:rPr>
          <w:rFonts w:ascii="Arial" w:eastAsia="Arial" w:hAnsi="Arial" w:cs="Arial"/>
        </w:rPr>
      </w:pPr>
    </w:p>
    <w:p w14:paraId="1E7A2EC0" w14:textId="50603106" w:rsidR="00205F7E" w:rsidRDefault="00205F7E" w:rsidP="00AB29F3">
      <w:pPr>
        <w:spacing w:after="0" w:line="240" w:lineRule="auto"/>
        <w:rPr>
          <w:rFonts w:ascii="Arial" w:eastAsia="Arial" w:hAnsi="Arial" w:cs="Arial"/>
        </w:rPr>
      </w:pPr>
    </w:p>
    <w:p w14:paraId="154592A4" w14:textId="291760CA" w:rsidR="00205F7E" w:rsidRDefault="00205F7E" w:rsidP="00AB29F3">
      <w:pPr>
        <w:spacing w:after="0" w:line="240" w:lineRule="auto"/>
        <w:rPr>
          <w:rFonts w:ascii="Arial" w:eastAsia="Arial" w:hAnsi="Arial" w:cs="Arial"/>
        </w:rPr>
      </w:pPr>
    </w:p>
    <w:p w14:paraId="00E8FC9B" w14:textId="052F63E9" w:rsidR="00205F7E" w:rsidRDefault="00205F7E" w:rsidP="00AB29F3">
      <w:pPr>
        <w:spacing w:after="0" w:line="240" w:lineRule="auto"/>
        <w:rPr>
          <w:rFonts w:ascii="Arial" w:eastAsia="Arial" w:hAnsi="Arial" w:cs="Arial"/>
        </w:rPr>
      </w:pPr>
    </w:p>
    <w:p w14:paraId="06188B76" w14:textId="76AAD41C" w:rsidR="00205F7E" w:rsidRDefault="00205F7E" w:rsidP="00AB29F3">
      <w:pPr>
        <w:spacing w:after="0" w:line="240" w:lineRule="auto"/>
        <w:rPr>
          <w:rFonts w:ascii="Arial" w:eastAsia="Arial" w:hAnsi="Arial" w:cs="Arial"/>
        </w:rPr>
      </w:pPr>
    </w:p>
    <w:p w14:paraId="1298377A" w14:textId="74950AB9" w:rsidR="00205F7E" w:rsidRDefault="00205F7E" w:rsidP="00AB29F3">
      <w:pPr>
        <w:spacing w:after="0" w:line="240" w:lineRule="auto"/>
        <w:rPr>
          <w:rFonts w:ascii="Arial" w:eastAsia="Arial" w:hAnsi="Arial" w:cs="Arial"/>
        </w:rPr>
      </w:pPr>
    </w:p>
    <w:p w14:paraId="14C95F62" w14:textId="0C5CF5F7" w:rsidR="00205F7E" w:rsidRDefault="00205F7E" w:rsidP="00AB29F3">
      <w:pPr>
        <w:spacing w:after="0" w:line="240" w:lineRule="auto"/>
        <w:rPr>
          <w:rFonts w:ascii="Arial" w:eastAsia="Arial" w:hAnsi="Arial" w:cs="Arial"/>
        </w:rPr>
      </w:pPr>
    </w:p>
    <w:p w14:paraId="6554C385" w14:textId="7FDDA765" w:rsidR="00205F7E" w:rsidRDefault="00205F7E" w:rsidP="00AB29F3">
      <w:pPr>
        <w:spacing w:after="0" w:line="240" w:lineRule="auto"/>
        <w:rPr>
          <w:rFonts w:ascii="Arial" w:eastAsia="Arial" w:hAnsi="Arial" w:cs="Arial"/>
        </w:rPr>
      </w:pPr>
    </w:p>
    <w:p w14:paraId="756BC4F9" w14:textId="42708B41" w:rsidR="00205F7E" w:rsidRDefault="00205F7E" w:rsidP="00AB29F3">
      <w:pPr>
        <w:spacing w:after="0" w:line="240" w:lineRule="auto"/>
        <w:rPr>
          <w:rFonts w:ascii="Arial" w:eastAsia="Arial" w:hAnsi="Arial" w:cs="Arial"/>
        </w:rPr>
      </w:pPr>
    </w:p>
    <w:p w14:paraId="729B0DC2" w14:textId="0B2F0E6C" w:rsidR="00205F7E" w:rsidRDefault="00205F7E" w:rsidP="00AB29F3">
      <w:pPr>
        <w:spacing w:after="0" w:line="240" w:lineRule="auto"/>
        <w:rPr>
          <w:rFonts w:ascii="Arial" w:eastAsia="Arial" w:hAnsi="Arial" w:cs="Arial"/>
        </w:rPr>
      </w:pPr>
    </w:p>
    <w:p w14:paraId="2748FC4F" w14:textId="77777777" w:rsidR="00CC4667" w:rsidRDefault="00CC4667" w:rsidP="00AB29F3">
      <w:pPr>
        <w:spacing w:after="0" w:line="240" w:lineRule="auto"/>
        <w:rPr>
          <w:rFonts w:ascii="Arial" w:eastAsia="Arial" w:hAnsi="Arial" w:cs="Arial"/>
        </w:rPr>
      </w:pPr>
    </w:p>
    <w:p w14:paraId="5DD0D6C9" w14:textId="2FCCB416" w:rsidR="00205F7E" w:rsidRDefault="00205F7E" w:rsidP="00AB29F3">
      <w:pPr>
        <w:spacing w:after="0" w:line="240" w:lineRule="auto"/>
        <w:rPr>
          <w:rFonts w:ascii="Arial" w:eastAsia="Arial" w:hAnsi="Arial" w:cs="Arial"/>
        </w:rPr>
      </w:pPr>
    </w:p>
    <w:p w14:paraId="5B258C61" w14:textId="77777777" w:rsidR="00205F7E" w:rsidRPr="00205F7E" w:rsidRDefault="00205F7E" w:rsidP="00AB29F3">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157F992" w14:textId="77777777" w:rsidTr="6E319AE5">
        <w:trPr>
          <w:trHeight w:val="760"/>
        </w:trPr>
        <w:tc>
          <w:tcPr>
            <w:tcW w:w="14125" w:type="dxa"/>
            <w:gridSpan w:val="2"/>
            <w:shd w:val="clear" w:color="auto" w:fill="9CC3E5"/>
          </w:tcPr>
          <w:p w14:paraId="2BD8E686"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 xml:space="preserve">Professionalism 2: Accountability/Conscientiousness  </w:t>
            </w:r>
          </w:p>
          <w:p w14:paraId="3B1074A7" w14:textId="58C683AC"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T</w:t>
            </w:r>
            <w:r w:rsidR="007F058A" w:rsidRPr="00205F7E">
              <w:rPr>
                <w:rFonts w:ascii="Arial" w:eastAsia="Arial" w:hAnsi="Arial" w:cs="Arial"/>
              </w:rPr>
              <w:t>o t</w:t>
            </w:r>
            <w:r w:rsidRPr="00205F7E">
              <w:rPr>
                <w:rFonts w:ascii="Arial" w:eastAsia="Arial" w:hAnsi="Arial" w:cs="Arial"/>
              </w:rPr>
              <w:t xml:space="preserve">ake responsibility for </w:t>
            </w:r>
            <w:r w:rsidR="003F54B0">
              <w:rPr>
                <w:rFonts w:ascii="Arial" w:eastAsia="Arial" w:hAnsi="Arial" w:cs="Arial"/>
              </w:rPr>
              <w:t xml:space="preserve">personal </w:t>
            </w:r>
            <w:r w:rsidRPr="00205F7E">
              <w:rPr>
                <w:rFonts w:ascii="Arial" w:eastAsia="Arial" w:hAnsi="Arial" w:cs="Arial"/>
              </w:rPr>
              <w:t>actions and the impact on patients and other members of the health care team</w:t>
            </w:r>
          </w:p>
        </w:tc>
      </w:tr>
      <w:tr w:rsidR="00847048" w:rsidRPr="00205F7E" w14:paraId="0E0B300A" w14:textId="77777777" w:rsidTr="6E319AE5">
        <w:tc>
          <w:tcPr>
            <w:tcW w:w="4950" w:type="dxa"/>
            <w:shd w:val="clear" w:color="auto" w:fill="FAC090"/>
          </w:tcPr>
          <w:p w14:paraId="270E13C8"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6219ACE8"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11E86493" w14:textId="77777777" w:rsidTr="004B580A">
        <w:tc>
          <w:tcPr>
            <w:tcW w:w="4950" w:type="dxa"/>
            <w:tcBorders>
              <w:top w:val="single" w:sz="4" w:space="0" w:color="000000"/>
              <w:bottom w:val="single" w:sz="4" w:space="0" w:color="000000"/>
            </w:tcBorders>
            <w:shd w:val="clear" w:color="auto" w:fill="C9C9C9"/>
          </w:tcPr>
          <w:p w14:paraId="5E3EB311" w14:textId="44C622BD"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87F4D" w14:textId="0E67DFA7"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Takes responsibility for getting informed consent for a procedure</w:t>
            </w:r>
          </w:p>
        </w:tc>
      </w:tr>
      <w:tr w:rsidR="008033DC" w:rsidRPr="00205F7E" w14:paraId="3A4796E1" w14:textId="77777777" w:rsidTr="004B580A">
        <w:tc>
          <w:tcPr>
            <w:tcW w:w="4950" w:type="dxa"/>
            <w:tcBorders>
              <w:top w:val="single" w:sz="4" w:space="0" w:color="000000"/>
              <w:bottom w:val="single" w:sz="4" w:space="0" w:color="000000"/>
            </w:tcBorders>
            <w:shd w:val="clear" w:color="auto" w:fill="C9C9C9"/>
          </w:tcPr>
          <w:p w14:paraId="1B670657" w14:textId="0AD48CDF"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Performs tasks and responsibilities in a timely manner to ensure the needs of patients, teams, and systems are met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E27" w14:textId="46229C4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Dictates reports for routine cases in a timely fashion</w:t>
            </w:r>
          </w:p>
          <w:p w14:paraId="533F30FF" w14:textId="77777777" w:rsidR="0088104B" w:rsidRPr="00205F7E" w:rsidRDefault="0088104B" w:rsidP="00AB29F3">
            <w:pPr>
              <w:pBdr>
                <w:top w:val="nil"/>
                <w:left w:val="nil"/>
                <w:bottom w:val="nil"/>
                <w:right w:val="nil"/>
                <w:between w:val="nil"/>
              </w:pBdr>
              <w:spacing w:after="0" w:line="240" w:lineRule="auto"/>
              <w:ind w:left="158"/>
              <w:rPr>
                <w:rFonts w:ascii="Arial" w:eastAsia="Arial" w:hAnsi="Arial" w:cs="Arial"/>
              </w:rPr>
            </w:pPr>
          </w:p>
        </w:tc>
      </w:tr>
      <w:tr w:rsidR="008033DC" w:rsidRPr="00205F7E" w14:paraId="7380D3B4" w14:textId="77777777" w:rsidTr="004B580A">
        <w:tc>
          <w:tcPr>
            <w:tcW w:w="4950" w:type="dxa"/>
            <w:tcBorders>
              <w:top w:val="single" w:sz="4" w:space="0" w:color="000000"/>
              <w:bottom w:val="single" w:sz="4" w:space="0" w:color="000000"/>
            </w:tcBorders>
            <w:shd w:val="clear" w:color="auto" w:fill="C9C9C9"/>
          </w:tcPr>
          <w:p w14:paraId="67741352" w14:textId="0583A67D"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Performs tasks and responsibilities in a timely manner to ensure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2BF8" w14:textId="524F5B99"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Efficiently dictates reports and communicates results for emergent cases in a timely fashion</w:t>
            </w:r>
          </w:p>
          <w:p w14:paraId="4CA1BA9C" w14:textId="77777777" w:rsidR="0088104B" w:rsidRPr="00205F7E" w:rsidRDefault="0088104B" w:rsidP="00AB29F3">
            <w:pPr>
              <w:pBdr>
                <w:top w:val="nil"/>
                <w:left w:val="nil"/>
                <w:bottom w:val="nil"/>
                <w:right w:val="nil"/>
                <w:between w:val="nil"/>
              </w:pBdr>
              <w:spacing w:after="0" w:line="240" w:lineRule="auto"/>
              <w:ind w:left="-22"/>
              <w:rPr>
                <w:rFonts w:ascii="Arial" w:eastAsia="Arial" w:hAnsi="Arial" w:cs="Arial"/>
              </w:rPr>
            </w:pPr>
          </w:p>
        </w:tc>
      </w:tr>
      <w:tr w:rsidR="008033DC" w:rsidRPr="00205F7E" w14:paraId="318191DA" w14:textId="77777777" w:rsidTr="004B580A">
        <w:tc>
          <w:tcPr>
            <w:tcW w:w="4950" w:type="dxa"/>
            <w:tcBorders>
              <w:top w:val="single" w:sz="4" w:space="0" w:color="000000"/>
              <w:bottom w:val="single" w:sz="4" w:space="0" w:color="000000"/>
            </w:tcBorders>
            <w:shd w:val="clear" w:color="auto" w:fill="C9C9C9"/>
          </w:tcPr>
          <w:p w14:paraId="304682D9" w14:textId="7F918AF9"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Recognizes and raises awareness of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3E1DE7"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Identifies issues that could impede others from completing tasks and provides leadership to address those issues  </w:t>
            </w:r>
          </w:p>
          <w:p w14:paraId="2814655E" w14:textId="273F08B7"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On-call example: </w:t>
            </w:r>
            <w:r w:rsidR="00390580" w:rsidRPr="00205F7E">
              <w:rPr>
                <w:rFonts w:ascii="Arial" w:eastAsia="Arial" w:hAnsi="Arial" w:cs="Arial"/>
                <w:color w:val="000000"/>
              </w:rPr>
              <w:t>fellow</w:t>
            </w:r>
            <w:r w:rsidRPr="00205F7E">
              <w:rPr>
                <w:rFonts w:ascii="Arial" w:eastAsia="Arial" w:hAnsi="Arial" w:cs="Arial"/>
                <w:color w:val="000000"/>
              </w:rPr>
              <w:t xml:space="preserve"> advise</w:t>
            </w:r>
            <w:r w:rsidR="00390580" w:rsidRPr="00205F7E">
              <w:rPr>
                <w:rFonts w:ascii="Arial" w:eastAsia="Arial" w:hAnsi="Arial" w:cs="Arial"/>
                <w:color w:val="000000"/>
              </w:rPr>
              <w:t>s</w:t>
            </w:r>
            <w:r w:rsidRPr="00205F7E">
              <w:rPr>
                <w:rFonts w:ascii="Arial" w:eastAsia="Arial" w:hAnsi="Arial" w:cs="Arial"/>
                <w:color w:val="000000"/>
              </w:rPr>
              <w:t xml:space="preserve"> residents on how to manage their time, communicate effectively, and guide ordering providers and other members of the team including technologists on-call</w:t>
            </w:r>
          </w:p>
        </w:tc>
      </w:tr>
      <w:tr w:rsidR="008033DC" w:rsidRPr="00205F7E" w14:paraId="05CABF96" w14:textId="77777777" w:rsidTr="004B580A">
        <w:tc>
          <w:tcPr>
            <w:tcW w:w="4950" w:type="dxa"/>
            <w:tcBorders>
              <w:top w:val="single" w:sz="4" w:space="0" w:color="000000"/>
              <w:bottom w:val="single" w:sz="4" w:space="0" w:color="000000"/>
            </w:tcBorders>
            <w:shd w:val="clear" w:color="auto" w:fill="C9C9C9"/>
          </w:tcPr>
          <w:p w14:paraId="52C535B4" w14:textId="27282C87"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D202BE" w:rsidRPr="00205F7E">
              <w:rPr>
                <w:rFonts w:ascii="Arial" w:eastAsia="Arial" w:hAnsi="Arial" w:cs="Arial"/>
                <w:i/>
              </w:rPr>
              <w:t>Takes ownership of system outcomes</w:t>
            </w:r>
            <w:r w:rsidR="00D202BE" w:rsidRPr="00205F7E">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AA2E9A" w14:textId="43632780"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Sets up a meeting with the </w:t>
            </w:r>
            <w:r w:rsidR="00A8171C" w:rsidRPr="00205F7E">
              <w:rPr>
                <w:rFonts w:ascii="Arial" w:eastAsia="Arial" w:hAnsi="Arial" w:cs="Arial"/>
                <w:color w:val="000000"/>
              </w:rPr>
              <w:t>orthopedic outpatient clinic</w:t>
            </w:r>
            <w:r w:rsidRPr="00205F7E">
              <w:rPr>
                <w:rFonts w:ascii="Arial" w:eastAsia="Arial" w:hAnsi="Arial" w:cs="Arial"/>
                <w:color w:val="000000"/>
              </w:rPr>
              <w:t xml:space="preserve"> to streamline patient flow</w:t>
            </w:r>
          </w:p>
        </w:tc>
      </w:tr>
      <w:tr w:rsidR="00847048" w:rsidRPr="00205F7E" w14:paraId="3FEF960C" w14:textId="77777777" w:rsidTr="6E319AE5">
        <w:tc>
          <w:tcPr>
            <w:tcW w:w="4950" w:type="dxa"/>
            <w:shd w:val="clear" w:color="auto" w:fill="FFD965"/>
          </w:tcPr>
          <w:p w14:paraId="4E2497DC"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2A53B5B4"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Compliance with deadlines and timelines</w:t>
            </w:r>
          </w:p>
          <w:p w14:paraId="3D5A533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3FBCFFA4"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14D76D0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Self-evaluations</w:t>
            </w:r>
          </w:p>
          <w:p w14:paraId="32C80EE1" w14:textId="1AF3C4F3"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47048" w:rsidRPr="00205F7E" w14:paraId="1A72CE7B" w14:textId="77777777" w:rsidTr="6E319AE5">
        <w:tc>
          <w:tcPr>
            <w:tcW w:w="4950" w:type="dxa"/>
            <w:shd w:val="clear" w:color="auto" w:fill="8DB3E2" w:themeFill="text2" w:themeFillTint="66"/>
          </w:tcPr>
          <w:p w14:paraId="655C1FB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A3911F6" w14:textId="29E9D6A9"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08DDF7F6" w14:textId="77777777" w:rsidTr="6E319AE5">
        <w:trPr>
          <w:trHeight w:val="80"/>
        </w:trPr>
        <w:tc>
          <w:tcPr>
            <w:tcW w:w="4950" w:type="dxa"/>
            <w:shd w:val="clear" w:color="auto" w:fill="A8D08D"/>
          </w:tcPr>
          <w:p w14:paraId="4167FC6E"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4CF50174" w14:textId="77777777" w:rsidR="00B47CD5" w:rsidRPr="00F53C42"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Code of conduct from institutional manual</w:t>
            </w:r>
          </w:p>
          <w:p w14:paraId="73F13DD5" w14:textId="5AA4BB63" w:rsidR="0088104B" w:rsidRPr="00F53C42" w:rsidRDefault="00C47289" w:rsidP="00B47CD5">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Radiological Society of North America. P</w:t>
            </w:r>
            <w:r w:rsidR="002F75C3" w:rsidRPr="00F53C42">
              <w:rPr>
                <w:rFonts w:ascii="Arial" w:eastAsia="Arial" w:hAnsi="Arial" w:cs="Arial"/>
              </w:rPr>
              <w:t>rofessionalism</w:t>
            </w:r>
            <w:r w:rsidRPr="00F53C42">
              <w:rPr>
                <w:rFonts w:ascii="Arial" w:eastAsia="Arial" w:hAnsi="Arial" w:cs="Arial"/>
              </w:rPr>
              <w:t xml:space="preserve"> for Residents. </w:t>
            </w:r>
            <w:hyperlink r:id="rId82" w:history="1">
              <w:r w:rsidR="00F53C42" w:rsidRPr="004E5F75">
                <w:rPr>
                  <w:rStyle w:val="Hyperlink"/>
                  <w:rFonts w:ascii="Arial" w:eastAsia="Arial" w:hAnsi="Arial" w:cs="Arial"/>
                </w:rPr>
                <w:t>https://www.rsna.org/education/professionalism-and-quality-care/professionalism-self-assessments/professionalism-for-residents</w:t>
              </w:r>
            </w:hyperlink>
            <w:r w:rsidR="00F53C42">
              <w:rPr>
                <w:rFonts w:ascii="Arial" w:eastAsia="Arial" w:hAnsi="Arial" w:cs="Arial"/>
              </w:rPr>
              <w:t>. 2021.</w:t>
            </w:r>
          </w:p>
        </w:tc>
      </w:tr>
    </w:tbl>
    <w:p w14:paraId="467E5B47" w14:textId="77777777" w:rsidR="0088104B" w:rsidRDefault="0088104B" w:rsidP="00AB29F3">
      <w:pPr>
        <w:spacing w:after="0" w:line="240" w:lineRule="auto"/>
        <w:ind w:hanging="180"/>
        <w:rPr>
          <w:rFonts w:ascii="Arial" w:eastAsia="Arial" w:hAnsi="Arial" w:cs="Arial"/>
        </w:rPr>
      </w:pPr>
    </w:p>
    <w:p w14:paraId="7880947F" w14:textId="77777777" w:rsidR="0088104B" w:rsidRDefault="0088104B" w:rsidP="00AB29F3">
      <w:pPr>
        <w:spacing w:after="0" w:line="240" w:lineRule="auto"/>
        <w:rPr>
          <w:rFonts w:ascii="Arial" w:eastAsia="Arial" w:hAnsi="Arial" w:cs="Arial"/>
        </w:rPr>
      </w:pPr>
    </w:p>
    <w:p w14:paraId="77CDC6F1" w14:textId="77777777" w:rsidR="0088104B" w:rsidRDefault="0088104B" w:rsidP="00AB29F3">
      <w:pPr>
        <w:spacing w:after="0" w:line="240" w:lineRule="auto"/>
        <w:rPr>
          <w:rFonts w:ascii="Arial" w:eastAsia="Arial" w:hAnsi="Arial" w:cs="Arial"/>
        </w:rPr>
      </w:pPr>
    </w:p>
    <w:p w14:paraId="2C5600AA" w14:textId="77777777" w:rsidR="00897647" w:rsidRDefault="00897647" w:rsidP="00AB29F3">
      <w:pPr>
        <w:spacing w:after="0" w:line="240" w:lineRule="auto"/>
        <w:rPr>
          <w:rFonts w:ascii="Arial" w:eastAsia="Arial" w:hAnsi="Arial" w:cs="Arial"/>
        </w:rPr>
      </w:pPr>
    </w:p>
    <w:p w14:paraId="399FDB05" w14:textId="77777777" w:rsidR="00A8171C" w:rsidRDefault="00A8171C" w:rsidP="00AB29F3">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2F454A67" w14:textId="77777777">
        <w:trPr>
          <w:trHeight w:val="760"/>
        </w:trPr>
        <w:tc>
          <w:tcPr>
            <w:tcW w:w="14125" w:type="dxa"/>
            <w:gridSpan w:val="2"/>
            <w:shd w:val="clear" w:color="auto" w:fill="9CC3E5"/>
          </w:tcPr>
          <w:p w14:paraId="7A644FFF" w14:textId="6CDEC7B2"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Professional</w:t>
            </w:r>
            <w:r w:rsidR="00421159" w:rsidRPr="00205F7E">
              <w:rPr>
                <w:rFonts w:ascii="Arial" w:eastAsia="Arial" w:hAnsi="Arial" w:cs="Arial"/>
                <w:b/>
              </w:rPr>
              <w:t>ism 3: Self-</w:t>
            </w:r>
            <w:r w:rsidR="00B02E3F" w:rsidRPr="00205F7E">
              <w:rPr>
                <w:rFonts w:ascii="Arial" w:eastAsia="Arial" w:hAnsi="Arial" w:cs="Arial"/>
                <w:b/>
              </w:rPr>
              <w:t>A</w:t>
            </w:r>
            <w:r w:rsidR="00421159" w:rsidRPr="00205F7E">
              <w:rPr>
                <w:rFonts w:ascii="Arial" w:eastAsia="Arial" w:hAnsi="Arial" w:cs="Arial"/>
                <w:b/>
              </w:rPr>
              <w:t>wareness and Help S</w:t>
            </w:r>
            <w:r w:rsidRPr="00205F7E">
              <w:rPr>
                <w:rFonts w:ascii="Arial" w:eastAsia="Arial" w:hAnsi="Arial" w:cs="Arial"/>
                <w:b/>
              </w:rPr>
              <w:t xml:space="preserve">eeking  </w:t>
            </w:r>
          </w:p>
          <w:p w14:paraId="755DEC75" w14:textId="7073B4A5"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7F058A" w:rsidRPr="00205F7E">
              <w:rPr>
                <w:rFonts w:ascii="Arial" w:eastAsia="Arial" w:hAnsi="Arial" w:cs="Arial"/>
              </w:rPr>
              <w:t>To i</w:t>
            </w:r>
            <w:r w:rsidRPr="00205F7E">
              <w:rPr>
                <w:rFonts w:ascii="Arial" w:eastAsia="Arial" w:hAnsi="Arial" w:cs="Arial"/>
              </w:rPr>
              <w:t>dentif</w:t>
            </w:r>
            <w:r w:rsidR="007F058A" w:rsidRPr="00205F7E">
              <w:rPr>
                <w:rFonts w:ascii="Arial" w:eastAsia="Arial" w:hAnsi="Arial" w:cs="Arial"/>
              </w:rPr>
              <w:t>y</w:t>
            </w:r>
            <w:r w:rsidRPr="00205F7E">
              <w:rPr>
                <w:rFonts w:ascii="Arial" w:eastAsia="Arial" w:hAnsi="Arial" w:cs="Arial"/>
              </w:rPr>
              <w:t>, use, manage, improve, and seek help for personal and professional well-being for self and others</w:t>
            </w:r>
          </w:p>
        </w:tc>
      </w:tr>
      <w:tr w:rsidR="00847048" w:rsidRPr="00205F7E" w14:paraId="6652346F" w14:textId="77777777">
        <w:tc>
          <w:tcPr>
            <w:tcW w:w="4950" w:type="dxa"/>
            <w:shd w:val="clear" w:color="auto" w:fill="FAC090"/>
          </w:tcPr>
          <w:p w14:paraId="10441BA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1FE66F8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0CCC6800" w14:textId="77777777" w:rsidTr="006B557B">
        <w:tc>
          <w:tcPr>
            <w:tcW w:w="4950" w:type="dxa"/>
            <w:tcBorders>
              <w:top w:val="single" w:sz="4" w:space="0" w:color="000000"/>
              <w:bottom w:val="single" w:sz="4" w:space="0" w:color="000000"/>
            </w:tcBorders>
            <w:shd w:val="clear" w:color="auto" w:fill="C9C9C9"/>
          </w:tcPr>
          <w:p w14:paraId="1791C425"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Recognizes status of personal and professional well-being, with assistance, and is aware of available resources</w:t>
            </w:r>
          </w:p>
          <w:p w14:paraId="4E1E8114" w14:textId="77777777" w:rsidR="004B580A" w:rsidRPr="004B580A" w:rsidRDefault="004B580A" w:rsidP="004B580A">
            <w:pPr>
              <w:spacing w:after="0" w:line="240" w:lineRule="auto"/>
              <w:rPr>
                <w:rFonts w:ascii="Arial" w:eastAsia="Arial" w:hAnsi="Arial" w:cs="Arial"/>
                <w:i/>
                <w:color w:val="000000"/>
              </w:rPr>
            </w:pPr>
          </w:p>
          <w:p w14:paraId="52021CA4" w14:textId="034ABA9B"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With assistance, recognizes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A88C3C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Requests and/or a</w:t>
            </w:r>
            <w:r w:rsidRPr="00205F7E">
              <w:rPr>
                <w:rFonts w:ascii="Arial" w:eastAsia="Arial" w:hAnsi="Arial" w:cs="Arial"/>
                <w:color w:val="000000"/>
              </w:rPr>
              <w:t>ccepts feedback and exhibits positive responses to corrective feedback</w:t>
            </w:r>
          </w:p>
          <w:p w14:paraId="4D118747"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1D24EF74"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848D187"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986A09D" w14:textId="2D0307A3"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Is aware of or can identify potential stressors specific to the learner in training, or in this specialty</w:t>
            </w:r>
            <w:r w:rsidRPr="00205F7E">
              <w:rPr>
                <w:rFonts w:ascii="Arial" w:eastAsia="Arial" w:hAnsi="Arial" w:cs="Arial"/>
              </w:rPr>
              <w:t xml:space="preserve"> </w:t>
            </w:r>
          </w:p>
        </w:tc>
      </w:tr>
      <w:tr w:rsidR="008033DC" w:rsidRPr="00205F7E" w14:paraId="78F4FF70" w14:textId="77777777" w:rsidTr="006B557B">
        <w:tc>
          <w:tcPr>
            <w:tcW w:w="4950" w:type="dxa"/>
            <w:tcBorders>
              <w:top w:val="single" w:sz="4" w:space="0" w:color="000000"/>
              <w:bottom w:val="single" w:sz="4" w:space="0" w:color="000000"/>
            </w:tcBorders>
            <w:shd w:val="clear" w:color="auto" w:fill="C9C9C9"/>
          </w:tcPr>
          <w:p w14:paraId="0E83E3BC"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Independently recognizes status of personal and professional well-being using available resources when appropriate</w:t>
            </w:r>
          </w:p>
          <w:p w14:paraId="2A30A7E4" w14:textId="77777777" w:rsidR="004B580A" w:rsidRPr="004B580A" w:rsidRDefault="004B580A" w:rsidP="004B580A">
            <w:pPr>
              <w:spacing w:after="0" w:line="240" w:lineRule="auto"/>
              <w:rPr>
                <w:rFonts w:ascii="Arial" w:eastAsia="Arial" w:hAnsi="Arial" w:cs="Arial"/>
                <w:i/>
              </w:rPr>
            </w:pPr>
          </w:p>
          <w:p w14:paraId="4C82BCA8" w14:textId="27A590CC"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Independently recognizes limits in the knowledge/skills of oneself or the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1F701909"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Identifies possible sources of personal stress or lack of clinical knowledge and independently seeks help</w:t>
            </w:r>
          </w:p>
        </w:tc>
      </w:tr>
      <w:tr w:rsidR="008033DC" w:rsidRPr="00205F7E" w14:paraId="0C8DA8E1" w14:textId="77777777" w:rsidTr="006B557B">
        <w:tc>
          <w:tcPr>
            <w:tcW w:w="4950" w:type="dxa"/>
            <w:tcBorders>
              <w:top w:val="single" w:sz="4" w:space="0" w:color="000000"/>
              <w:bottom w:val="single" w:sz="4" w:space="0" w:color="000000"/>
            </w:tcBorders>
            <w:shd w:val="clear" w:color="auto" w:fill="C9C9C9"/>
          </w:tcPr>
          <w:p w14:paraId="4C24290F"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With assistance, proposes a plan to optimize personal and professional well-being</w:t>
            </w:r>
          </w:p>
          <w:p w14:paraId="2247F6F3" w14:textId="77777777" w:rsidR="004B580A" w:rsidRPr="004B580A" w:rsidRDefault="004B580A" w:rsidP="004B580A">
            <w:pPr>
              <w:spacing w:after="0" w:line="240" w:lineRule="auto"/>
              <w:rPr>
                <w:rFonts w:ascii="Arial" w:eastAsia="Arial" w:hAnsi="Arial" w:cs="Arial"/>
                <w:i/>
                <w:color w:val="000000"/>
              </w:rPr>
            </w:pPr>
          </w:p>
          <w:p w14:paraId="5CCDAC4A" w14:textId="0C064F2E"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With assistance, proposes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21272C7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With supervision, develops a personal learning or action plan to address stress and/or burnout for self or team and gaps in personal clinical knowledge</w:t>
            </w:r>
          </w:p>
        </w:tc>
      </w:tr>
      <w:tr w:rsidR="008033DC" w:rsidRPr="00205F7E" w14:paraId="609E1A25" w14:textId="77777777" w:rsidTr="006B557B">
        <w:tc>
          <w:tcPr>
            <w:tcW w:w="4950" w:type="dxa"/>
            <w:tcBorders>
              <w:top w:val="single" w:sz="4" w:space="0" w:color="000000"/>
              <w:bottom w:val="single" w:sz="4" w:space="0" w:color="000000"/>
            </w:tcBorders>
            <w:shd w:val="clear" w:color="auto" w:fill="C9C9C9"/>
          </w:tcPr>
          <w:p w14:paraId="1A42BD50"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Independently develops a plan to optimize personal and professional well-being</w:t>
            </w:r>
          </w:p>
          <w:p w14:paraId="58C5B2EA" w14:textId="77777777" w:rsidR="004B580A" w:rsidRPr="004B580A" w:rsidRDefault="004B580A" w:rsidP="004B580A">
            <w:pPr>
              <w:spacing w:after="0" w:line="240" w:lineRule="auto"/>
              <w:rPr>
                <w:rFonts w:ascii="Arial" w:eastAsia="Arial" w:hAnsi="Arial" w:cs="Arial"/>
                <w:i/>
              </w:rPr>
            </w:pPr>
          </w:p>
          <w:p w14:paraId="0AD5AE58" w14:textId="336D8DBB"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Independently develops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7AA3E1E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Independently develops a personal learning or action plan to address stress and/or burnout for self or team and gaps in personal clinical knowledge</w:t>
            </w:r>
          </w:p>
        </w:tc>
      </w:tr>
      <w:tr w:rsidR="008033DC" w:rsidRPr="00205F7E" w14:paraId="51132724" w14:textId="77777777" w:rsidTr="006B557B">
        <w:tc>
          <w:tcPr>
            <w:tcW w:w="4950" w:type="dxa"/>
            <w:tcBorders>
              <w:top w:val="single" w:sz="4" w:space="0" w:color="000000"/>
              <w:bottom w:val="single" w:sz="4" w:space="0" w:color="000000"/>
            </w:tcBorders>
            <w:shd w:val="clear" w:color="auto" w:fill="C9C9C9"/>
          </w:tcPr>
          <w:p w14:paraId="2C5DE5BE" w14:textId="2DE93C60"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3C57C2D4"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Mentors colleagues in self-awareness</w:t>
            </w:r>
          </w:p>
          <w:p w14:paraId="1D40914E" w14:textId="0D52CB8E"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Establishes health management plans to limit stress and burnout</w:t>
            </w:r>
          </w:p>
        </w:tc>
      </w:tr>
      <w:tr w:rsidR="00847048" w:rsidRPr="00205F7E" w14:paraId="677B79F3" w14:textId="77777777">
        <w:tc>
          <w:tcPr>
            <w:tcW w:w="4950" w:type="dxa"/>
            <w:shd w:val="clear" w:color="auto" w:fill="FFD965"/>
          </w:tcPr>
          <w:p w14:paraId="66D166B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32BB3960"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417C64EE" w14:textId="77777777" w:rsidR="00B47CD5" w:rsidRPr="00205F7E" w:rsidRDefault="00B47CD5"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Formal feedback/evaluations</w:t>
            </w:r>
          </w:p>
          <w:p w14:paraId="5898016C"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Group interview or discussions for team activities</w:t>
            </w:r>
          </w:p>
          <w:p w14:paraId="54D174C2"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Institutional online training modules</w:t>
            </w:r>
          </w:p>
          <w:p w14:paraId="113A35A5"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Participation in institutional well-being programs</w:t>
            </w:r>
          </w:p>
          <w:p w14:paraId="5B918BCF"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Personal learning plan</w:t>
            </w:r>
          </w:p>
          <w:p w14:paraId="65AE36DC" w14:textId="2643B522"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Self-assessment </w:t>
            </w:r>
          </w:p>
        </w:tc>
      </w:tr>
      <w:tr w:rsidR="00847048" w:rsidRPr="00205F7E" w14:paraId="4D2A5DFC" w14:textId="77777777">
        <w:tc>
          <w:tcPr>
            <w:tcW w:w="4950" w:type="dxa"/>
            <w:shd w:val="clear" w:color="auto" w:fill="8DB3E2"/>
          </w:tcPr>
          <w:p w14:paraId="07024BED"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 xml:space="preserve">Curriculum Mapping </w:t>
            </w:r>
          </w:p>
        </w:tc>
        <w:tc>
          <w:tcPr>
            <w:tcW w:w="9175" w:type="dxa"/>
            <w:shd w:val="clear" w:color="auto" w:fill="8DB3E2"/>
          </w:tcPr>
          <w:p w14:paraId="7E27851B" w14:textId="66E62A08"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1DBDF008" w14:textId="77777777">
        <w:trPr>
          <w:trHeight w:val="80"/>
        </w:trPr>
        <w:tc>
          <w:tcPr>
            <w:tcW w:w="4950" w:type="dxa"/>
            <w:shd w:val="clear" w:color="auto" w:fill="A8D08D"/>
          </w:tcPr>
          <w:p w14:paraId="6D646C14"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04A52CE8" w14:textId="77777777" w:rsidR="004B580A" w:rsidRPr="004B580A" w:rsidRDefault="004B580A"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4B580A">
              <w:rPr>
                <w:rFonts w:ascii="Arial" w:eastAsia="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2B62E56A" w14:textId="05C8D522"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American Academy of Pediatrics</w:t>
            </w:r>
            <w:r>
              <w:rPr>
                <w:rFonts w:ascii="Arial" w:eastAsia="Arial" w:hAnsi="Arial" w:cs="Arial"/>
              </w:rPr>
              <w:t xml:space="preserve"> (AAP)</w:t>
            </w:r>
            <w:r w:rsidRPr="00205F7E">
              <w:rPr>
                <w:rFonts w:ascii="Arial" w:eastAsia="Arial" w:hAnsi="Arial" w:cs="Arial"/>
              </w:rPr>
              <w:t xml:space="preserve">. Resilience Curriculum: Resilience in the Face of Grief and Loss. </w:t>
            </w:r>
            <w:hyperlink r:id="rId83" w:history="1">
              <w:r w:rsidRPr="004E5F75">
                <w:rPr>
                  <w:rStyle w:val="Hyperlink"/>
                  <w:rFonts w:ascii="Arial" w:eastAsia="Arial" w:hAnsi="Arial" w:cs="Arial"/>
                </w:rPr>
                <w:t>https://www.aap.org/en-us/advocacy-and-policy/aap-health-initiatives/hospice-palliative-care/Pages/Resilience-Curriculum.aspx</w:t>
              </w:r>
            </w:hyperlink>
            <w:r>
              <w:rPr>
                <w:rFonts w:ascii="Arial" w:eastAsia="Arial" w:hAnsi="Arial" w:cs="Arial"/>
              </w:rPr>
              <w:t>. 2021.</w:t>
            </w:r>
          </w:p>
          <w:p w14:paraId="640826E2"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ACGME. Tools and Resources.</w:t>
            </w:r>
            <w:r w:rsidRPr="00205F7E">
              <w:rPr>
                <w:rFonts w:ascii="Arial" w:hAnsi="Arial" w:cs="Arial"/>
              </w:rPr>
              <w:t xml:space="preserve"> </w:t>
            </w:r>
            <w:hyperlink r:id="rId84" w:history="1">
              <w:r w:rsidRPr="004E5F75">
                <w:rPr>
                  <w:rStyle w:val="Hyperlink"/>
                  <w:rFonts w:ascii="Arial" w:hAnsi="Arial" w:cs="Arial"/>
                </w:rPr>
                <w:t>https://www.acgme.org/What-We-Do/Initiatives/Physician-Well-Being/Resources</w:t>
              </w:r>
            </w:hyperlink>
            <w:r>
              <w:rPr>
                <w:rFonts w:ascii="Arial" w:hAnsi="Arial" w:cs="Arial"/>
              </w:rPr>
              <w:t>. 2021.</w:t>
            </w:r>
            <w:r w:rsidRPr="00205F7E">
              <w:rPr>
                <w:rFonts w:ascii="Arial" w:eastAsia="Arial" w:hAnsi="Arial" w:cs="Arial"/>
                <w:color w:val="000000"/>
              </w:rPr>
              <w:t xml:space="preserve"> </w:t>
            </w:r>
          </w:p>
          <w:p w14:paraId="709CD4D2"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Local resources, including Employee Assistance Program.</w:t>
            </w:r>
          </w:p>
          <w:p w14:paraId="6EAA7E58" w14:textId="66470B58" w:rsidR="00CC4667" w:rsidRPr="00CC4667" w:rsidRDefault="006D20FC"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Stanford M</w:t>
            </w:r>
            <w:r w:rsidR="00B02E3F" w:rsidRPr="00205F7E">
              <w:rPr>
                <w:rFonts w:ascii="Arial" w:eastAsia="Arial" w:hAnsi="Arial" w:cs="Arial"/>
              </w:rPr>
              <w:t>edicine</w:t>
            </w:r>
            <w:r w:rsidRPr="00205F7E">
              <w:rPr>
                <w:rFonts w:ascii="Arial" w:eastAsia="Arial" w:hAnsi="Arial" w:cs="Arial"/>
              </w:rPr>
              <w:t xml:space="preserve">. </w:t>
            </w:r>
            <w:proofErr w:type="spellStart"/>
            <w:r w:rsidR="002F75C3" w:rsidRPr="00205F7E">
              <w:rPr>
                <w:rFonts w:ascii="Arial" w:eastAsia="Arial" w:hAnsi="Arial" w:cs="Arial"/>
              </w:rPr>
              <w:t>W</w:t>
            </w:r>
            <w:r w:rsidR="00B02E3F" w:rsidRPr="00205F7E">
              <w:rPr>
                <w:rFonts w:ascii="Arial" w:eastAsia="Arial" w:hAnsi="Arial" w:cs="Arial"/>
              </w:rPr>
              <w:t>ell</w:t>
            </w:r>
            <w:r w:rsidR="002F75C3" w:rsidRPr="00205F7E">
              <w:rPr>
                <w:rFonts w:ascii="Arial" w:eastAsia="Arial" w:hAnsi="Arial" w:cs="Arial"/>
              </w:rPr>
              <w:t>MD</w:t>
            </w:r>
            <w:proofErr w:type="spellEnd"/>
            <w:r w:rsidRPr="00205F7E">
              <w:rPr>
                <w:rFonts w:ascii="Arial" w:eastAsia="Arial" w:hAnsi="Arial" w:cs="Arial"/>
              </w:rPr>
              <w:t xml:space="preserve">. </w:t>
            </w:r>
            <w:hyperlink r:id="rId85" w:history="1">
              <w:r w:rsidR="00F53C42" w:rsidRPr="004E5F75">
                <w:rPr>
                  <w:rStyle w:val="Hyperlink"/>
                  <w:rFonts w:ascii="Arial" w:eastAsia="Arial" w:hAnsi="Arial" w:cs="Arial"/>
                </w:rPr>
                <w:t>https://wellmd.stanford.edu/</w:t>
              </w:r>
            </w:hyperlink>
            <w:r w:rsidR="00F53C42">
              <w:rPr>
                <w:rFonts w:ascii="Arial" w:eastAsia="Arial" w:hAnsi="Arial" w:cs="Arial"/>
              </w:rPr>
              <w:t>. 2021.</w:t>
            </w:r>
          </w:p>
        </w:tc>
      </w:tr>
    </w:tbl>
    <w:p w14:paraId="1AAE1257" w14:textId="77777777" w:rsidR="0088104B" w:rsidRDefault="0088104B" w:rsidP="00AB29F3">
      <w:pPr>
        <w:spacing w:after="0" w:line="240" w:lineRule="auto"/>
        <w:ind w:hanging="180"/>
        <w:rPr>
          <w:rFonts w:ascii="Arial" w:eastAsia="Arial" w:hAnsi="Arial" w:cs="Arial"/>
        </w:rPr>
      </w:pPr>
    </w:p>
    <w:p w14:paraId="23024642" w14:textId="77777777" w:rsidR="0088104B" w:rsidRDefault="0088104B" w:rsidP="00AB29F3">
      <w:pPr>
        <w:spacing w:after="0" w:line="240" w:lineRule="auto"/>
        <w:rPr>
          <w:rFonts w:ascii="Arial" w:eastAsia="Arial" w:hAnsi="Arial" w:cs="Arial"/>
        </w:rPr>
      </w:pPr>
    </w:p>
    <w:p w14:paraId="294E23BA" w14:textId="77777777" w:rsidR="0088104B" w:rsidRDefault="0088104B" w:rsidP="00AB29F3">
      <w:pPr>
        <w:spacing w:after="0" w:line="240" w:lineRule="auto"/>
        <w:rPr>
          <w:rFonts w:ascii="Arial" w:eastAsia="Arial" w:hAnsi="Arial" w:cs="Arial"/>
        </w:rPr>
      </w:pPr>
    </w:p>
    <w:p w14:paraId="35BD5091" w14:textId="77777777" w:rsidR="0088104B" w:rsidRDefault="0088104B" w:rsidP="00AB29F3">
      <w:pPr>
        <w:spacing w:after="0" w:line="240" w:lineRule="auto"/>
        <w:rPr>
          <w:rFonts w:ascii="Arial" w:eastAsia="Arial" w:hAnsi="Arial" w:cs="Arial"/>
        </w:rPr>
      </w:pPr>
    </w:p>
    <w:p w14:paraId="3AC894C8" w14:textId="77777777" w:rsidR="0088104B" w:rsidRDefault="0088104B" w:rsidP="00AB29F3">
      <w:pPr>
        <w:spacing w:after="0" w:line="240" w:lineRule="auto"/>
        <w:rPr>
          <w:rFonts w:ascii="Arial" w:eastAsia="Arial" w:hAnsi="Arial" w:cs="Arial"/>
        </w:rPr>
      </w:pPr>
    </w:p>
    <w:p w14:paraId="3C0088C9" w14:textId="77777777" w:rsidR="0088104B" w:rsidRDefault="0088104B" w:rsidP="00AB29F3">
      <w:pPr>
        <w:spacing w:after="0" w:line="240" w:lineRule="auto"/>
        <w:rPr>
          <w:rFonts w:ascii="Arial" w:eastAsia="Arial" w:hAnsi="Arial" w:cs="Arial"/>
        </w:rPr>
      </w:pPr>
    </w:p>
    <w:p w14:paraId="6A675DB3" w14:textId="6C09E007" w:rsidR="0088104B" w:rsidRDefault="00702565" w:rsidP="00B47CD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63072792" w14:textId="77777777" w:rsidTr="2D946527">
        <w:trPr>
          <w:trHeight w:val="760"/>
        </w:trPr>
        <w:tc>
          <w:tcPr>
            <w:tcW w:w="14125" w:type="dxa"/>
            <w:gridSpan w:val="2"/>
            <w:shd w:val="clear" w:color="auto" w:fill="9CC3E5"/>
          </w:tcPr>
          <w:p w14:paraId="2B8BCC57"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Interpersonal and Communication Skills 1: Patient</w:t>
            </w:r>
            <w:r w:rsidR="003D6032" w:rsidRPr="00205F7E">
              <w:rPr>
                <w:rFonts w:ascii="Arial" w:eastAsia="Arial" w:hAnsi="Arial" w:cs="Arial"/>
                <w:b/>
              </w:rPr>
              <w:t>-</w:t>
            </w:r>
            <w:r w:rsidRPr="00205F7E">
              <w:rPr>
                <w:rFonts w:ascii="Arial" w:eastAsia="Arial" w:hAnsi="Arial" w:cs="Arial"/>
                <w:b/>
              </w:rPr>
              <w:t xml:space="preserve"> and Family-Centered Communication </w:t>
            </w:r>
          </w:p>
          <w:p w14:paraId="2D2AEE5D" w14:textId="46BF7FAF"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7F058A" w:rsidRPr="00205F7E">
              <w:rPr>
                <w:rFonts w:ascii="Arial" w:eastAsia="Arial" w:hAnsi="Arial" w:cs="Arial"/>
              </w:rPr>
              <w:t>To d</w:t>
            </w:r>
            <w:r w:rsidRPr="00205F7E">
              <w:rPr>
                <w:rFonts w:ascii="Arial" w:eastAsia="Arial" w:hAnsi="Arial" w:cs="Arial"/>
              </w:rPr>
              <w:t>eliberately use language and behaviors to form a therapeutic relationship with a patient and his/her family</w:t>
            </w:r>
            <w:r w:rsidR="00B02E3F" w:rsidRPr="00205F7E">
              <w:rPr>
                <w:rFonts w:ascii="Arial" w:eastAsia="Arial" w:hAnsi="Arial" w:cs="Arial"/>
              </w:rPr>
              <w:t>;</w:t>
            </w:r>
            <w:r w:rsidRPr="00205F7E">
              <w:rPr>
                <w:rFonts w:ascii="Arial" w:eastAsia="Arial" w:hAnsi="Arial" w:cs="Arial"/>
              </w:rPr>
              <w:t xml:space="preserve"> to identify communication barriers, including self-reflection on personal biases, and minimize them in the doctor-patient relationship</w:t>
            </w:r>
            <w:r w:rsidR="00B02E3F" w:rsidRPr="00205F7E">
              <w:rPr>
                <w:rFonts w:ascii="Arial" w:eastAsia="Arial" w:hAnsi="Arial" w:cs="Arial"/>
              </w:rPr>
              <w:t>;</w:t>
            </w:r>
            <w:r w:rsidR="00592564" w:rsidRPr="00205F7E">
              <w:rPr>
                <w:rFonts w:ascii="Arial" w:eastAsia="Arial" w:hAnsi="Arial" w:cs="Arial"/>
              </w:rPr>
              <w:t xml:space="preserve"> </w:t>
            </w:r>
            <w:r w:rsidR="007F058A" w:rsidRPr="00205F7E">
              <w:rPr>
                <w:rFonts w:ascii="Arial" w:eastAsia="Arial" w:hAnsi="Arial" w:cs="Arial"/>
              </w:rPr>
              <w:t xml:space="preserve">to </w:t>
            </w:r>
            <w:r w:rsidR="00B02E3F" w:rsidRPr="00205F7E">
              <w:rPr>
                <w:rFonts w:ascii="Arial" w:eastAsia="Arial" w:hAnsi="Arial" w:cs="Arial"/>
              </w:rPr>
              <w:t>o</w:t>
            </w:r>
            <w:r w:rsidRPr="00205F7E">
              <w:rPr>
                <w:rFonts w:ascii="Arial" w:eastAsia="Arial" w:hAnsi="Arial" w:cs="Arial"/>
              </w:rPr>
              <w:t>rganize and lead communication around shared decision</w:t>
            </w:r>
            <w:r w:rsidR="00B02E3F" w:rsidRPr="00205F7E">
              <w:rPr>
                <w:rFonts w:ascii="Arial" w:eastAsia="Arial" w:hAnsi="Arial" w:cs="Arial"/>
              </w:rPr>
              <w:t xml:space="preserve"> </w:t>
            </w:r>
            <w:r w:rsidRPr="00205F7E">
              <w:rPr>
                <w:rFonts w:ascii="Arial" w:eastAsia="Arial" w:hAnsi="Arial" w:cs="Arial"/>
              </w:rPr>
              <w:t>making</w:t>
            </w:r>
          </w:p>
        </w:tc>
      </w:tr>
      <w:tr w:rsidR="00847048" w:rsidRPr="00205F7E" w14:paraId="3D35E8A3" w14:textId="77777777" w:rsidTr="2D946527">
        <w:tc>
          <w:tcPr>
            <w:tcW w:w="4950" w:type="dxa"/>
            <w:shd w:val="clear" w:color="auto" w:fill="FAC090"/>
          </w:tcPr>
          <w:p w14:paraId="2485F850"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4293DA99"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73FEFEE8" w14:textId="77777777" w:rsidTr="2D946527">
        <w:tc>
          <w:tcPr>
            <w:tcW w:w="4950" w:type="dxa"/>
            <w:tcBorders>
              <w:top w:val="single" w:sz="4" w:space="0" w:color="000000" w:themeColor="text1"/>
              <w:bottom w:val="single" w:sz="4" w:space="0" w:color="000000" w:themeColor="text1"/>
            </w:tcBorders>
            <w:shd w:val="clear" w:color="auto" w:fill="C9C9C9"/>
          </w:tcPr>
          <w:p w14:paraId="5925958E"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Accurately communicates one’s own role within the health care system</w:t>
            </w:r>
          </w:p>
          <w:p w14:paraId="719E2DBD" w14:textId="77777777" w:rsidR="004B580A" w:rsidRPr="004B580A" w:rsidRDefault="004B580A" w:rsidP="004B580A">
            <w:pPr>
              <w:spacing w:after="0" w:line="240" w:lineRule="auto"/>
              <w:rPr>
                <w:rFonts w:ascii="Arial" w:eastAsia="Arial" w:hAnsi="Arial" w:cs="Arial"/>
                <w:i/>
                <w:color w:val="000000"/>
              </w:rPr>
            </w:pPr>
          </w:p>
          <w:p w14:paraId="74554D49" w14:textId="5C4DA2F2"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Identifies the need to adjust communication strategies based on assessment of patient’s /patient’s family’s expectations and understanding of their health status and treatment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39EEB3" w14:textId="45AD3FF4"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2D946527">
              <w:rPr>
                <w:rFonts w:ascii="Arial" w:eastAsia="Arial" w:hAnsi="Arial" w:cs="Arial"/>
              </w:rPr>
              <w:t xml:space="preserve">Identifies </w:t>
            </w:r>
            <w:r w:rsidR="002B74D0" w:rsidRPr="2D946527">
              <w:rPr>
                <w:rFonts w:ascii="Arial" w:eastAsia="Arial" w:hAnsi="Arial" w:cs="Arial"/>
              </w:rPr>
              <w:t xml:space="preserve">self as </w:t>
            </w:r>
            <w:r w:rsidRPr="2D946527">
              <w:rPr>
                <w:rFonts w:ascii="Arial" w:eastAsia="Arial" w:hAnsi="Arial" w:cs="Arial"/>
              </w:rPr>
              <w:t xml:space="preserve">a </w:t>
            </w:r>
            <w:r w:rsidR="46DEB657" w:rsidRPr="2D946527">
              <w:rPr>
                <w:rFonts w:ascii="Arial" w:eastAsia="Arial" w:hAnsi="Arial" w:cs="Arial"/>
              </w:rPr>
              <w:t>fellow</w:t>
            </w:r>
            <w:r w:rsidR="004E274D">
              <w:rPr>
                <w:rFonts w:ascii="Arial" w:eastAsia="Arial" w:hAnsi="Arial" w:cs="Arial"/>
              </w:rPr>
              <w:t xml:space="preserve"> </w:t>
            </w:r>
            <w:r w:rsidRPr="2D946527">
              <w:rPr>
                <w:rFonts w:ascii="Arial" w:eastAsia="Arial" w:hAnsi="Arial" w:cs="Arial"/>
              </w:rPr>
              <w:t>during patient interactions</w:t>
            </w:r>
          </w:p>
          <w:p w14:paraId="468E5022"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3B3480E"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9E51261" w14:textId="52B6333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Understands that communication may need to be adjusted for a patient</w:t>
            </w:r>
            <w:r w:rsidR="009F5AAD" w:rsidRPr="00205F7E">
              <w:rPr>
                <w:rFonts w:ascii="Arial" w:eastAsia="Arial" w:hAnsi="Arial" w:cs="Arial"/>
              </w:rPr>
              <w:t xml:space="preserve"> with joint aspiration who is not </w:t>
            </w:r>
            <w:r w:rsidR="00A71675" w:rsidRPr="00205F7E">
              <w:rPr>
                <w:rFonts w:ascii="Arial" w:eastAsia="Arial" w:hAnsi="Arial" w:cs="Arial"/>
              </w:rPr>
              <w:t xml:space="preserve">able to </w:t>
            </w:r>
            <w:r w:rsidR="009F5AAD" w:rsidRPr="00205F7E">
              <w:rPr>
                <w:rFonts w:ascii="Arial" w:eastAsia="Arial" w:hAnsi="Arial" w:cs="Arial"/>
              </w:rPr>
              <w:t xml:space="preserve">consent and </w:t>
            </w:r>
            <w:r w:rsidR="003F54B0">
              <w:rPr>
                <w:rFonts w:ascii="Arial" w:eastAsia="Arial" w:hAnsi="Arial" w:cs="Arial"/>
              </w:rPr>
              <w:t xml:space="preserve">power of attorney </w:t>
            </w:r>
            <w:r w:rsidR="009F5AAD" w:rsidRPr="00205F7E">
              <w:rPr>
                <w:rFonts w:ascii="Arial" w:eastAsia="Arial" w:hAnsi="Arial" w:cs="Arial"/>
              </w:rPr>
              <w:t>is needed for consent</w:t>
            </w:r>
          </w:p>
        </w:tc>
      </w:tr>
      <w:tr w:rsidR="008033DC" w:rsidRPr="00205F7E" w14:paraId="290713F6" w14:textId="77777777" w:rsidTr="2D946527">
        <w:tc>
          <w:tcPr>
            <w:tcW w:w="4950" w:type="dxa"/>
            <w:tcBorders>
              <w:top w:val="single" w:sz="4" w:space="0" w:color="000000" w:themeColor="text1"/>
              <w:bottom w:val="single" w:sz="4" w:space="0" w:color="000000" w:themeColor="text1"/>
            </w:tcBorders>
            <w:shd w:val="clear" w:color="auto" w:fill="C9C9C9"/>
          </w:tcPr>
          <w:p w14:paraId="11984FE8" w14:textId="77777777" w:rsidR="008132F2" w:rsidRPr="008132F2" w:rsidRDefault="002F75C3" w:rsidP="008132F2">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8132F2" w:rsidRPr="008132F2">
              <w:rPr>
                <w:rFonts w:ascii="Arial" w:eastAsia="Arial" w:hAnsi="Arial" w:cs="Arial"/>
                <w:i/>
              </w:rPr>
              <w:t>Identifies barriers to effective communication (e.g., language, health literacy, cultural differences)</w:t>
            </w:r>
          </w:p>
          <w:p w14:paraId="1B3E231E" w14:textId="61E621DB" w:rsidR="008132F2" w:rsidRDefault="008132F2" w:rsidP="008132F2">
            <w:pPr>
              <w:spacing w:after="0" w:line="240" w:lineRule="auto"/>
              <w:rPr>
                <w:rFonts w:ascii="Arial" w:eastAsia="Arial" w:hAnsi="Arial" w:cs="Arial"/>
                <w:i/>
              </w:rPr>
            </w:pPr>
          </w:p>
          <w:p w14:paraId="54ADCAF0" w14:textId="77777777" w:rsidR="008132F2" w:rsidRPr="008132F2" w:rsidRDefault="008132F2" w:rsidP="008132F2">
            <w:pPr>
              <w:spacing w:after="0" w:line="240" w:lineRule="auto"/>
              <w:rPr>
                <w:rFonts w:ascii="Arial" w:eastAsia="Arial" w:hAnsi="Arial" w:cs="Arial"/>
                <w:i/>
              </w:rPr>
            </w:pPr>
          </w:p>
          <w:p w14:paraId="2BCE0D40" w14:textId="39D5F357" w:rsidR="0088104B" w:rsidRPr="00205F7E" w:rsidRDefault="008132F2" w:rsidP="008132F2">
            <w:pPr>
              <w:spacing w:after="0" w:line="240" w:lineRule="auto"/>
              <w:rPr>
                <w:rFonts w:ascii="Arial" w:eastAsia="Arial" w:hAnsi="Arial" w:cs="Arial"/>
                <w:i/>
              </w:rPr>
            </w:pPr>
            <w:r w:rsidRPr="008132F2">
              <w:rPr>
                <w:rFonts w:ascii="Arial" w:eastAsia="Arial" w:hAnsi="Arial" w:cs="Arial"/>
                <w:i/>
              </w:rPr>
              <w:t>Organizes and initiates communication with the patient/patient’s family by clarifying expectations and verifying understanding of the clinical situation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9AD1C7"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 asks patient their preferred pronouns</w:t>
            </w:r>
          </w:p>
          <w:p w14:paraId="7F381E93"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7D225440" w14:textId="646E86D9"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Before and/or after communication with patient/family closes the loop and asks them if they are clear about expectations and have knowledge of the clinical situation</w:t>
            </w:r>
          </w:p>
        </w:tc>
      </w:tr>
      <w:tr w:rsidR="008033DC" w:rsidRPr="00205F7E" w14:paraId="5A657BE0" w14:textId="77777777" w:rsidTr="2D946527">
        <w:tc>
          <w:tcPr>
            <w:tcW w:w="4950" w:type="dxa"/>
            <w:tcBorders>
              <w:top w:val="single" w:sz="4" w:space="0" w:color="000000" w:themeColor="text1"/>
              <w:bottom w:val="single" w:sz="4" w:space="0" w:color="000000" w:themeColor="text1"/>
            </w:tcBorders>
            <w:shd w:val="clear" w:color="auto" w:fill="C9C9C9"/>
          </w:tcPr>
          <w:p w14:paraId="1A01F547" w14:textId="77777777" w:rsidR="008132F2" w:rsidRPr="008132F2" w:rsidRDefault="002F75C3" w:rsidP="008132F2">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8132F2" w:rsidRPr="008132F2">
              <w:rPr>
                <w:rFonts w:ascii="Arial" w:eastAsia="Arial" w:hAnsi="Arial" w:cs="Arial"/>
                <w:i/>
                <w:color w:val="000000"/>
              </w:rPr>
              <w:t>Identifies biases that hinder effective communication</w:t>
            </w:r>
          </w:p>
          <w:p w14:paraId="2441D66D" w14:textId="77777777" w:rsidR="008132F2" w:rsidRPr="008132F2" w:rsidRDefault="008132F2" w:rsidP="008132F2">
            <w:pPr>
              <w:spacing w:after="0" w:line="240" w:lineRule="auto"/>
              <w:rPr>
                <w:rFonts w:ascii="Arial" w:eastAsia="Arial" w:hAnsi="Arial" w:cs="Arial"/>
                <w:i/>
                <w:color w:val="000000"/>
              </w:rPr>
            </w:pPr>
          </w:p>
          <w:p w14:paraId="65D67A7A" w14:textId="0CCBDDDB" w:rsidR="0088104B" w:rsidRPr="00205F7E" w:rsidRDefault="008132F2" w:rsidP="008132F2">
            <w:pPr>
              <w:spacing w:after="0" w:line="240" w:lineRule="auto"/>
              <w:rPr>
                <w:rFonts w:ascii="Arial" w:eastAsia="Arial" w:hAnsi="Arial" w:cs="Arial"/>
                <w:i/>
                <w:color w:val="000000"/>
              </w:rPr>
            </w:pPr>
            <w:r w:rsidRPr="008132F2">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B10896"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Recognizes own bias about sexuality and gender identity</w:t>
            </w:r>
          </w:p>
          <w:p w14:paraId="4A25F100"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277243F"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3D340B1" w14:textId="2C9B7228"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With guidance, communicates with a patient the presence </w:t>
            </w:r>
            <w:r w:rsidR="00D7650F" w:rsidRPr="00205F7E">
              <w:rPr>
                <w:rFonts w:ascii="Arial" w:eastAsia="Arial" w:hAnsi="Arial" w:cs="Arial"/>
              </w:rPr>
              <w:t>of an osseous mass and the need for biopsy to determine pathology or something else similar</w:t>
            </w:r>
          </w:p>
        </w:tc>
      </w:tr>
      <w:tr w:rsidR="008033DC" w:rsidRPr="00205F7E" w14:paraId="722E01E9" w14:textId="77777777" w:rsidTr="2D946527">
        <w:tc>
          <w:tcPr>
            <w:tcW w:w="4950" w:type="dxa"/>
            <w:tcBorders>
              <w:top w:val="single" w:sz="4" w:space="0" w:color="000000" w:themeColor="text1"/>
              <w:bottom w:val="single" w:sz="4" w:space="0" w:color="000000" w:themeColor="text1"/>
            </w:tcBorders>
            <w:shd w:val="clear" w:color="auto" w:fill="C9C9C9"/>
          </w:tcPr>
          <w:p w14:paraId="40890325" w14:textId="77777777" w:rsidR="008132F2" w:rsidRPr="008132F2" w:rsidRDefault="002F75C3" w:rsidP="008132F2">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8132F2" w:rsidRPr="008132F2">
              <w:rPr>
                <w:rFonts w:ascii="Arial" w:eastAsia="Arial" w:hAnsi="Arial" w:cs="Arial"/>
                <w:i/>
              </w:rPr>
              <w:t>Actively minimizes communication barriers</w:t>
            </w:r>
          </w:p>
          <w:p w14:paraId="634A68DF" w14:textId="77777777" w:rsidR="008132F2" w:rsidRPr="008132F2" w:rsidRDefault="008132F2" w:rsidP="008132F2">
            <w:pPr>
              <w:spacing w:after="0" w:line="240" w:lineRule="auto"/>
              <w:rPr>
                <w:rFonts w:ascii="Arial" w:eastAsia="Arial" w:hAnsi="Arial" w:cs="Arial"/>
                <w:i/>
              </w:rPr>
            </w:pPr>
          </w:p>
          <w:p w14:paraId="70A9DA2A" w14:textId="606AD8E8" w:rsidR="0088104B" w:rsidRPr="00205F7E" w:rsidRDefault="008132F2" w:rsidP="008132F2">
            <w:pPr>
              <w:spacing w:after="0" w:line="240" w:lineRule="auto"/>
              <w:rPr>
                <w:rFonts w:ascii="Arial" w:eastAsia="Arial" w:hAnsi="Arial" w:cs="Arial"/>
                <w:i/>
              </w:rPr>
            </w:pPr>
            <w:r w:rsidRPr="008132F2">
              <w:rPr>
                <w:rFonts w:ascii="Arial" w:eastAsia="Arial" w:hAnsi="Arial" w:cs="Arial"/>
                <w:i/>
              </w:rPr>
              <w:t>Independently, uses shared decision making to align patient goals, and preferences with treatment options to make a personalized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053CDE"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Takes responsibility and apologizes after using wrong pronoun with a patient</w:t>
            </w:r>
          </w:p>
          <w:p w14:paraId="466EF293"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74A0291"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45B8DDF" w14:textId="32D723F0"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Independently communicates with a patient the </w:t>
            </w:r>
            <w:r w:rsidR="003A64C5" w:rsidRPr="00205F7E">
              <w:rPr>
                <w:rFonts w:ascii="Arial" w:eastAsia="Arial" w:hAnsi="Arial" w:cs="Arial"/>
              </w:rPr>
              <w:t xml:space="preserve">need for </w:t>
            </w:r>
            <w:r w:rsidR="003F54B0">
              <w:rPr>
                <w:rFonts w:ascii="Arial" w:eastAsia="Arial" w:hAnsi="Arial" w:cs="Arial"/>
              </w:rPr>
              <w:t>musculoskeletal</w:t>
            </w:r>
            <w:r w:rsidR="003F54B0" w:rsidRPr="00205F7E">
              <w:rPr>
                <w:rFonts w:ascii="Arial" w:eastAsia="Arial" w:hAnsi="Arial" w:cs="Arial"/>
              </w:rPr>
              <w:t xml:space="preserve"> </w:t>
            </w:r>
            <w:r w:rsidR="003A64C5" w:rsidRPr="00205F7E">
              <w:rPr>
                <w:rFonts w:ascii="Arial" w:eastAsia="Arial" w:hAnsi="Arial" w:cs="Arial"/>
              </w:rPr>
              <w:t xml:space="preserve">biopsy of osseous or soft tissue mass and the reasoning behind the biopsy </w:t>
            </w:r>
          </w:p>
          <w:p w14:paraId="275E92AF" w14:textId="77777777" w:rsidR="0088104B" w:rsidRPr="00205F7E" w:rsidRDefault="0088104B" w:rsidP="00AB29F3">
            <w:pPr>
              <w:pBdr>
                <w:top w:val="nil"/>
                <w:left w:val="nil"/>
                <w:bottom w:val="nil"/>
                <w:right w:val="nil"/>
                <w:between w:val="nil"/>
              </w:pBdr>
              <w:spacing w:after="0" w:line="240" w:lineRule="auto"/>
              <w:ind w:left="720"/>
              <w:rPr>
                <w:rFonts w:ascii="Arial" w:eastAsia="Arial" w:hAnsi="Arial" w:cs="Arial"/>
              </w:rPr>
            </w:pPr>
          </w:p>
        </w:tc>
      </w:tr>
      <w:tr w:rsidR="008033DC" w:rsidRPr="00205F7E" w14:paraId="50DFB32D" w14:textId="77777777" w:rsidTr="2D946527">
        <w:tc>
          <w:tcPr>
            <w:tcW w:w="4950" w:type="dxa"/>
            <w:tcBorders>
              <w:top w:val="single" w:sz="4" w:space="0" w:color="000000" w:themeColor="text1"/>
              <w:bottom w:val="single" w:sz="4" w:space="0" w:color="000000" w:themeColor="text1"/>
            </w:tcBorders>
            <w:shd w:val="clear" w:color="auto" w:fill="C9C9C9"/>
          </w:tcPr>
          <w:p w14:paraId="2A0F0D26" w14:textId="77777777" w:rsidR="008132F2" w:rsidRPr="008132F2" w:rsidRDefault="002F75C3" w:rsidP="008132F2">
            <w:pPr>
              <w:spacing w:after="0" w:line="240" w:lineRule="auto"/>
              <w:rPr>
                <w:rFonts w:ascii="Arial" w:eastAsia="Arial" w:hAnsi="Arial" w:cs="Arial"/>
                <w:i/>
              </w:rPr>
            </w:pPr>
            <w:r w:rsidRPr="00205F7E">
              <w:rPr>
                <w:rFonts w:ascii="Arial" w:eastAsia="Arial" w:hAnsi="Arial" w:cs="Arial"/>
                <w:b/>
              </w:rPr>
              <w:lastRenderedPageBreak/>
              <w:t>Level 5</w:t>
            </w:r>
            <w:r w:rsidRPr="00205F7E">
              <w:rPr>
                <w:rFonts w:ascii="Arial" w:eastAsia="Arial" w:hAnsi="Arial" w:cs="Arial"/>
              </w:rPr>
              <w:t xml:space="preserve"> </w:t>
            </w:r>
            <w:r w:rsidR="008132F2" w:rsidRPr="008132F2">
              <w:rPr>
                <w:rFonts w:ascii="Arial" w:eastAsia="Arial" w:hAnsi="Arial" w:cs="Arial"/>
                <w:i/>
              </w:rPr>
              <w:t>Coaches other learners to minimize communication barriers</w:t>
            </w:r>
          </w:p>
          <w:p w14:paraId="1E784219" w14:textId="77777777" w:rsidR="008132F2" w:rsidRPr="008132F2" w:rsidRDefault="008132F2" w:rsidP="008132F2">
            <w:pPr>
              <w:spacing w:after="0" w:line="240" w:lineRule="auto"/>
              <w:rPr>
                <w:rFonts w:ascii="Arial" w:eastAsia="Arial" w:hAnsi="Arial" w:cs="Arial"/>
                <w:i/>
              </w:rPr>
            </w:pPr>
          </w:p>
          <w:p w14:paraId="068C8404" w14:textId="77777777" w:rsidR="008132F2" w:rsidRPr="008132F2" w:rsidRDefault="008132F2" w:rsidP="008132F2">
            <w:pPr>
              <w:spacing w:after="0" w:line="240" w:lineRule="auto"/>
              <w:rPr>
                <w:rFonts w:ascii="Arial" w:eastAsia="Arial" w:hAnsi="Arial" w:cs="Arial"/>
                <w:i/>
              </w:rPr>
            </w:pPr>
          </w:p>
          <w:p w14:paraId="57B13324" w14:textId="2A4F471C" w:rsidR="008132F2" w:rsidRDefault="008132F2" w:rsidP="008132F2">
            <w:pPr>
              <w:spacing w:after="0" w:line="240" w:lineRule="auto"/>
              <w:rPr>
                <w:rFonts w:ascii="Arial" w:eastAsia="Arial" w:hAnsi="Arial" w:cs="Arial"/>
                <w:i/>
              </w:rPr>
            </w:pPr>
          </w:p>
          <w:p w14:paraId="3E67C28E" w14:textId="2D9FA312" w:rsidR="008132F2" w:rsidRDefault="008132F2" w:rsidP="008132F2">
            <w:pPr>
              <w:spacing w:after="0" w:line="240" w:lineRule="auto"/>
              <w:rPr>
                <w:rFonts w:ascii="Arial" w:eastAsia="Arial" w:hAnsi="Arial" w:cs="Arial"/>
                <w:i/>
              </w:rPr>
            </w:pPr>
          </w:p>
          <w:p w14:paraId="603FA914" w14:textId="77777777" w:rsidR="008132F2" w:rsidRPr="008132F2" w:rsidRDefault="008132F2" w:rsidP="008132F2">
            <w:pPr>
              <w:spacing w:after="0" w:line="240" w:lineRule="auto"/>
              <w:rPr>
                <w:rFonts w:ascii="Arial" w:eastAsia="Arial" w:hAnsi="Arial" w:cs="Arial"/>
                <w:i/>
              </w:rPr>
            </w:pPr>
          </w:p>
          <w:p w14:paraId="25C1A1DC" w14:textId="4403D3EE" w:rsidR="0088104B" w:rsidRPr="00205F7E" w:rsidRDefault="008132F2" w:rsidP="008132F2">
            <w:pPr>
              <w:spacing w:after="0" w:line="240" w:lineRule="auto"/>
              <w:rPr>
                <w:rFonts w:ascii="Arial" w:eastAsia="Arial" w:hAnsi="Arial" w:cs="Arial"/>
                <w:i/>
              </w:rPr>
            </w:pPr>
            <w:r w:rsidRPr="008132F2">
              <w:rPr>
                <w:rFonts w:ascii="Arial" w:eastAsia="Arial" w:hAnsi="Arial" w:cs="Arial"/>
                <w:i/>
              </w:rPr>
              <w:t>Coaches other learners in shared decision making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E8AA83"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Role models and supports colleagues in self-awareness and reflection to improve therapeutic relationships with patients, and demonstrates intuitive understanding of a patient’s perspective; uses a contextualized approach to minimize barriers for patients and colleagues</w:t>
            </w:r>
          </w:p>
          <w:p w14:paraId="0E97283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Role models proactive self-awareness and reflection around explicit and implicit biases with a context-specific approach to mitigating communication barriers</w:t>
            </w:r>
          </w:p>
          <w:p w14:paraId="41551665"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555249A2" w14:textId="7848FBA7" w:rsidR="0088104B" w:rsidRPr="00205F7E" w:rsidRDefault="002F75C3" w:rsidP="00205F7E">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Leads shared decision making with clear recommendations to patients and families even in more complex clinical situations</w:t>
            </w:r>
          </w:p>
        </w:tc>
      </w:tr>
      <w:tr w:rsidR="00847048" w:rsidRPr="00205F7E" w14:paraId="5E9B1D77" w14:textId="77777777" w:rsidTr="2D946527">
        <w:tc>
          <w:tcPr>
            <w:tcW w:w="4950" w:type="dxa"/>
            <w:shd w:val="clear" w:color="auto" w:fill="FFD965"/>
          </w:tcPr>
          <w:p w14:paraId="30E9B1B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306FD05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3CB2785C"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52A80038"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Self-assessment including self-reflection exercises</w:t>
            </w:r>
          </w:p>
          <w:p w14:paraId="7BFF5427"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p w14:paraId="07C98238" w14:textId="028A840F"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Skills needed to </w:t>
            </w:r>
            <w:r w:rsidR="003F54B0">
              <w:rPr>
                <w:rFonts w:ascii="Arial" w:eastAsia="Arial" w:hAnsi="Arial" w:cs="Arial"/>
                <w:color w:val="000000"/>
              </w:rPr>
              <w:t>S</w:t>
            </w:r>
            <w:r w:rsidRPr="00205F7E">
              <w:rPr>
                <w:rFonts w:ascii="Arial" w:eastAsia="Arial" w:hAnsi="Arial" w:cs="Arial"/>
                <w:color w:val="000000"/>
              </w:rPr>
              <w:t xml:space="preserve">et the state, </w:t>
            </w:r>
            <w:proofErr w:type="gramStart"/>
            <w:r w:rsidRPr="00205F7E">
              <w:rPr>
                <w:rFonts w:ascii="Arial" w:eastAsia="Arial" w:hAnsi="Arial" w:cs="Arial"/>
                <w:color w:val="000000"/>
              </w:rPr>
              <w:t>Elicit</w:t>
            </w:r>
            <w:proofErr w:type="gramEnd"/>
            <w:r w:rsidRPr="00205F7E">
              <w:rPr>
                <w:rFonts w:ascii="Arial" w:eastAsia="Arial" w:hAnsi="Arial" w:cs="Arial"/>
                <w:color w:val="000000"/>
              </w:rPr>
              <w:t xml:space="preserve"> information, Give information, Understand the patient, and End the encounter (SEGUE)</w:t>
            </w:r>
          </w:p>
          <w:p w14:paraId="49AF213E" w14:textId="7BE7D45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Standardized patients or structured case discussions</w:t>
            </w:r>
          </w:p>
        </w:tc>
      </w:tr>
      <w:tr w:rsidR="00847048" w:rsidRPr="00205F7E" w14:paraId="116C3FF3" w14:textId="77777777" w:rsidTr="2D946527">
        <w:tc>
          <w:tcPr>
            <w:tcW w:w="4950" w:type="dxa"/>
            <w:shd w:val="clear" w:color="auto" w:fill="8DB3E2" w:themeFill="text2" w:themeFillTint="66"/>
          </w:tcPr>
          <w:p w14:paraId="7FC6452E"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7458E593" w14:textId="1B4B1B86"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3A808279" w14:textId="77777777" w:rsidTr="2D946527">
        <w:trPr>
          <w:trHeight w:val="80"/>
        </w:trPr>
        <w:tc>
          <w:tcPr>
            <w:tcW w:w="4950" w:type="dxa"/>
            <w:shd w:val="clear" w:color="auto" w:fill="A8D08D"/>
          </w:tcPr>
          <w:p w14:paraId="00DE176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3D53BABD"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American Academy of Hospice and Palliative Medicine. Hospice and Palliative Medicine Competencies Project. </w:t>
            </w:r>
            <w:hyperlink r:id="rId86" w:anchor="competencies-toolkit" w:history="1">
              <w:r w:rsidRPr="004E5F75">
                <w:rPr>
                  <w:rStyle w:val="Hyperlink"/>
                  <w:rFonts w:ascii="Arial" w:hAnsi="Arial" w:cs="Arial"/>
                </w:rPr>
                <w:t>http://aahpm.org/fellowships/competencies#competencies-toolkit</w:t>
              </w:r>
            </w:hyperlink>
            <w:r>
              <w:rPr>
                <w:rFonts w:ascii="Arial" w:hAnsi="Arial" w:cs="Arial"/>
              </w:rPr>
              <w:t>. 2021.</w:t>
            </w:r>
          </w:p>
          <w:p w14:paraId="67ECEFF9" w14:textId="3EA6A1EF" w:rsidR="00B47CD5" w:rsidRPr="00205F7E" w:rsidRDefault="00531A7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Laidlaw A, Hart J. Communication skills: an essential component of medical curricula. Part I: Assessment of clinical communication: AMEE Guide No. 51. </w:t>
            </w:r>
            <w:r w:rsidRPr="00205F7E">
              <w:rPr>
                <w:rFonts w:ascii="Arial" w:eastAsia="Arial" w:hAnsi="Arial" w:cs="Arial"/>
                <w:i/>
                <w:color w:val="000000"/>
              </w:rPr>
              <w:t>Med Teach</w:t>
            </w:r>
            <w:r w:rsidRPr="00205F7E">
              <w:rPr>
                <w:rFonts w:ascii="Arial" w:eastAsia="Arial" w:hAnsi="Arial" w:cs="Arial"/>
                <w:color w:val="000000"/>
              </w:rPr>
              <w:t xml:space="preserve">. 2011;33(1):6-8. </w:t>
            </w:r>
            <w:hyperlink r:id="rId87" w:history="1">
              <w:r w:rsidR="00F53C42" w:rsidRPr="004E5F75">
                <w:rPr>
                  <w:rStyle w:val="Hyperlink"/>
                  <w:rFonts w:ascii="Arial" w:eastAsia="Arial" w:hAnsi="Arial" w:cs="Arial"/>
                </w:rPr>
                <w:t>https://www.tandfonline.com/doi/full/10.3109/0142159X.2011.531170</w:t>
              </w:r>
            </w:hyperlink>
            <w:r w:rsidR="00F53C42">
              <w:rPr>
                <w:rFonts w:ascii="Arial" w:eastAsia="Arial" w:hAnsi="Arial" w:cs="Arial"/>
                <w:color w:val="000000"/>
              </w:rPr>
              <w:t>. 2021.</w:t>
            </w:r>
            <w:r w:rsidRPr="00205F7E">
              <w:rPr>
                <w:rFonts w:ascii="Arial" w:eastAsia="Arial" w:hAnsi="Arial" w:cs="Arial"/>
                <w:color w:val="000000"/>
              </w:rPr>
              <w:t xml:space="preserve"> </w:t>
            </w:r>
          </w:p>
          <w:p w14:paraId="5CA6A62F" w14:textId="0D324872" w:rsidR="00B47CD5" w:rsidRPr="00205F7E" w:rsidRDefault="00531A7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Makoul</w:t>
            </w:r>
            <w:proofErr w:type="spellEnd"/>
            <w:r w:rsidRPr="00205F7E">
              <w:rPr>
                <w:rFonts w:ascii="Arial" w:eastAsia="Arial" w:hAnsi="Arial" w:cs="Arial"/>
                <w:color w:val="000000"/>
              </w:rPr>
              <w:t xml:space="preserve"> G. Essential elements of communication in medical encounters: the Kalamazoo consensus statement. </w:t>
            </w:r>
            <w:proofErr w:type="spellStart"/>
            <w:r w:rsidRPr="00205F7E">
              <w:rPr>
                <w:rFonts w:ascii="Arial" w:eastAsia="Arial" w:hAnsi="Arial" w:cs="Arial"/>
                <w:i/>
                <w:color w:val="000000"/>
              </w:rPr>
              <w:t>Acad</w:t>
            </w:r>
            <w:proofErr w:type="spellEnd"/>
            <w:r w:rsidRPr="00205F7E">
              <w:rPr>
                <w:rFonts w:ascii="Arial" w:eastAsia="Arial" w:hAnsi="Arial" w:cs="Arial"/>
                <w:i/>
                <w:color w:val="000000"/>
              </w:rPr>
              <w:t xml:space="preserve"> Med</w:t>
            </w:r>
            <w:r w:rsidRPr="00205F7E">
              <w:rPr>
                <w:rFonts w:ascii="Arial" w:eastAsia="Arial" w:hAnsi="Arial" w:cs="Arial"/>
                <w:color w:val="000000"/>
              </w:rPr>
              <w:t xml:space="preserve">. 2001;76(4):390-393. </w:t>
            </w:r>
            <w:hyperlink r:id="rId88" w:history="1">
              <w:r w:rsidR="00F53C42" w:rsidRPr="004E5F75">
                <w:rPr>
                  <w:rStyle w:val="Hyperlink"/>
                  <w:rFonts w:ascii="Arial" w:eastAsia="Arial" w:hAnsi="Arial" w:cs="Arial"/>
                </w:rPr>
                <w:t>https://insights.ovid.com/crossref?an=00001888-200104000-00021</w:t>
              </w:r>
            </w:hyperlink>
            <w:r w:rsidR="00F53C42">
              <w:rPr>
                <w:rFonts w:ascii="Arial" w:eastAsia="Arial" w:hAnsi="Arial" w:cs="Arial"/>
              </w:rPr>
              <w:t>. 2021.</w:t>
            </w:r>
            <w:r w:rsidRPr="00205F7E">
              <w:rPr>
                <w:rFonts w:ascii="Arial" w:eastAsia="Arial" w:hAnsi="Arial" w:cs="Arial"/>
                <w:color w:val="000000"/>
              </w:rPr>
              <w:t xml:space="preserve"> </w:t>
            </w:r>
          </w:p>
          <w:p w14:paraId="1CEF3E77" w14:textId="516B34D5" w:rsidR="00B47CD5" w:rsidRPr="00205F7E" w:rsidRDefault="00531A7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Makoul</w:t>
            </w:r>
            <w:proofErr w:type="spellEnd"/>
            <w:r w:rsidRPr="00205F7E">
              <w:rPr>
                <w:rFonts w:ascii="Arial" w:eastAsia="Arial" w:hAnsi="Arial" w:cs="Arial"/>
                <w:color w:val="000000"/>
              </w:rPr>
              <w:t xml:space="preserve"> G. The SEGUE Framework for teaching and assessing communication skills. </w:t>
            </w:r>
            <w:r w:rsidRPr="00205F7E">
              <w:rPr>
                <w:rFonts w:ascii="Arial" w:eastAsia="Arial" w:hAnsi="Arial" w:cs="Arial"/>
                <w:i/>
                <w:color w:val="000000"/>
              </w:rPr>
              <w:t xml:space="preserve">Patient Educ </w:t>
            </w:r>
            <w:proofErr w:type="spellStart"/>
            <w:r w:rsidRPr="00205F7E">
              <w:rPr>
                <w:rFonts w:ascii="Arial" w:eastAsia="Arial" w:hAnsi="Arial" w:cs="Arial"/>
                <w:i/>
                <w:color w:val="000000"/>
              </w:rPr>
              <w:t>Couns</w:t>
            </w:r>
            <w:proofErr w:type="spellEnd"/>
            <w:r w:rsidRPr="00205F7E">
              <w:rPr>
                <w:rFonts w:ascii="Arial" w:eastAsia="Arial" w:hAnsi="Arial" w:cs="Arial"/>
                <w:color w:val="000000"/>
              </w:rPr>
              <w:t xml:space="preserve">. 2001;45(1):23-34. </w:t>
            </w:r>
            <w:hyperlink r:id="rId89" w:history="1">
              <w:r w:rsidR="00F53C42" w:rsidRPr="004E5F75">
                <w:rPr>
                  <w:rStyle w:val="Hyperlink"/>
                  <w:rFonts w:ascii="Arial" w:eastAsia="Arial" w:hAnsi="Arial" w:cs="Arial"/>
                </w:rPr>
                <w:t>https://www.sciencedirect.com/science/article/abs/pii/S0738399101001367?via%3Dihub</w:t>
              </w:r>
            </w:hyperlink>
            <w:r w:rsidR="00F53C42">
              <w:rPr>
                <w:rFonts w:ascii="Arial" w:eastAsia="Arial" w:hAnsi="Arial" w:cs="Arial"/>
              </w:rPr>
              <w:t>. 2021.</w:t>
            </w:r>
            <w:r w:rsidRPr="00205F7E">
              <w:rPr>
                <w:rFonts w:ascii="Arial" w:eastAsia="Arial" w:hAnsi="Arial" w:cs="Arial"/>
                <w:color w:val="000000"/>
              </w:rPr>
              <w:t xml:space="preserve"> </w:t>
            </w:r>
          </w:p>
          <w:p w14:paraId="6A74C6D7" w14:textId="02280906"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O'Sullivan P, Chao S, Russell M, Levine S, </w:t>
            </w:r>
            <w:proofErr w:type="spellStart"/>
            <w:r w:rsidRPr="00205F7E">
              <w:rPr>
                <w:rFonts w:ascii="Arial" w:eastAsia="Arial" w:hAnsi="Arial" w:cs="Arial"/>
                <w:color w:val="000000"/>
              </w:rPr>
              <w:t>Fabiny</w:t>
            </w:r>
            <w:proofErr w:type="spellEnd"/>
            <w:r w:rsidRPr="00205F7E">
              <w:rPr>
                <w:rFonts w:ascii="Arial" w:eastAsia="Arial" w:hAnsi="Arial" w:cs="Arial"/>
                <w:color w:val="000000"/>
              </w:rPr>
              <w:t xml:space="preserve"> A. </w:t>
            </w:r>
            <w:proofErr w:type="gramStart"/>
            <w:r w:rsidRPr="00205F7E">
              <w:rPr>
                <w:rFonts w:ascii="Arial" w:eastAsia="Arial" w:hAnsi="Arial" w:cs="Arial"/>
                <w:color w:val="000000"/>
              </w:rPr>
              <w:t>Development</w:t>
            </w:r>
            <w:proofErr w:type="gramEnd"/>
            <w:r w:rsidRPr="00205F7E">
              <w:rPr>
                <w:rFonts w:ascii="Arial" w:eastAsia="Arial" w:hAnsi="Arial" w:cs="Arial"/>
                <w:color w:val="000000"/>
              </w:rPr>
              <w:t xml:space="preserve"> and implementation of an objective structured clinical examination to provide formative feedback on communication and interpersonal skills in geriatric training. </w:t>
            </w:r>
            <w:r w:rsidRPr="00205F7E">
              <w:rPr>
                <w:rFonts w:ascii="Arial" w:eastAsia="Arial" w:hAnsi="Arial" w:cs="Arial"/>
                <w:i/>
                <w:color w:val="000000"/>
              </w:rPr>
              <w:t xml:space="preserve">J Am </w:t>
            </w:r>
            <w:proofErr w:type="spellStart"/>
            <w:r w:rsidRPr="00205F7E">
              <w:rPr>
                <w:rFonts w:ascii="Arial" w:eastAsia="Arial" w:hAnsi="Arial" w:cs="Arial"/>
                <w:i/>
                <w:color w:val="000000"/>
              </w:rPr>
              <w:t>Geriatr</w:t>
            </w:r>
            <w:proofErr w:type="spellEnd"/>
            <w:r w:rsidRPr="00205F7E">
              <w:rPr>
                <w:rFonts w:ascii="Arial" w:eastAsia="Arial" w:hAnsi="Arial" w:cs="Arial"/>
                <w:i/>
                <w:color w:val="000000"/>
              </w:rPr>
              <w:t xml:space="preserve"> Soc</w:t>
            </w:r>
            <w:r w:rsidR="00531A70" w:rsidRPr="00205F7E">
              <w:rPr>
                <w:rFonts w:ascii="Arial" w:eastAsia="Arial" w:hAnsi="Arial" w:cs="Arial"/>
                <w:color w:val="000000"/>
              </w:rPr>
              <w:t xml:space="preserve">. </w:t>
            </w:r>
            <w:r w:rsidRPr="00205F7E">
              <w:rPr>
                <w:rFonts w:ascii="Arial" w:eastAsia="Arial" w:hAnsi="Arial" w:cs="Arial"/>
                <w:color w:val="000000"/>
              </w:rPr>
              <w:t>2008;56(9):1730-</w:t>
            </w:r>
            <w:r w:rsidR="00531A70" w:rsidRPr="00205F7E">
              <w:rPr>
                <w:rFonts w:ascii="Arial" w:eastAsia="Arial" w:hAnsi="Arial" w:cs="Arial"/>
                <w:color w:val="000000"/>
              </w:rPr>
              <w:t>173</w:t>
            </w:r>
            <w:r w:rsidRPr="00205F7E">
              <w:rPr>
                <w:rFonts w:ascii="Arial" w:eastAsia="Arial" w:hAnsi="Arial" w:cs="Arial"/>
                <w:color w:val="000000"/>
              </w:rPr>
              <w:t>5.</w:t>
            </w:r>
            <w:r w:rsidR="00531A70" w:rsidRPr="00205F7E">
              <w:rPr>
                <w:rFonts w:ascii="Arial" w:eastAsia="Arial" w:hAnsi="Arial" w:cs="Arial"/>
                <w:color w:val="000000"/>
              </w:rPr>
              <w:t xml:space="preserve"> </w:t>
            </w:r>
            <w:hyperlink r:id="rId90" w:history="1">
              <w:r w:rsidR="00F53C42" w:rsidRPr="004E5F75">
                <w:rPr>
                  <w:rStyle w:val="Hyperlink"/>
                  <w:rFonts w:ascii="Arial" w:eastAsia="Arial" w:hAnsi="Arial" w:cs="Arial"/>
                </w:rPr>
                <w:t>https://onlinelibrary.wiley.com/doi/pdf/10.1111/j.1532-5415.2008.01860.x</w:t>
              </w:r>
            </w:hyperlink>
            <w:r w:rsidR="00F53C42">
              <w:rPr>
                <w:rFonts w:ascii="Arial" w:eastAsia="Arial" w:hAnsi="Arial" w:cs="Arial"/>
                <w:color w:val="000000"/>
              </w:rPr>
              <w:t>. 2021.</w:t>
            </w:r>
          </w:p>
          <w:p w14:paraId="7D7988C2" w14:textId="51329706" w:rsidR="00CC4667" w:rsidRPr="00CC4667" w:rsidRDefault="00531A70"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 xml:space="preserve">Symons AB, Swanson A, McGuigan D, </w:t>
            </w:r>
            <w:proofErr w:type="spellStart"/>
            <w:r w:rsidRPr="00205F7E">
              <w:rPr>
                <w:rFonts w:ascii="Arial" w:eastAsia="Arial" w:hAnsi="Arial" w:cs="Arial"/>
                <w:color w:val="000000"/>
              </w:rPr>
              <w:t>Orrange</w:t>
            </w:r>
            <w:proofErr w:type="spellEnd"/>
            <w:r w:rsidRPr="00205F7E">
              <w:rPr>
                <w:rFonts w:ascii="Arial" w:eastAsia="Arial" w:hAnsi="Arial" w:cs="Arial"/>
                <w:color w:val="000000"/>
              </w:rPr>
              <w:t xml:space="preserve"> S, </w:t>
            </w:r>
            <w:proofErr w:type="spellStart"/>
            <w:r w:rsidRPr="00205F7E">
              <w:rPr>
                <w:rFonts w:ascii="Arial" w:eastAsia="Arial" w:hAnsi="Arial" w:cs="Arial"/>
                <w:color w:val="000000"/>
              </w:rPr>
              <w:t>Akl</w:t>
            </w:r>
            <w:proofErr w:type="spellEnd"/>
            <w:r w:rsidRPr="00205F7E">
              <w:rPr>
                <w:rFonts w:ascii="Arial" w:eastAsia="Arial" w:hAnsi="Arial" w:cs="Arial"/>
                <w:color w:val="000000"/>
              </w:rPr>
              <w:t xml:space="preserve"> EA. A tool for self-assessment of communication skills and professionalism in residents. </w:t>
            </w:r>
            <w:r w:rsidRPr="00205F7E">
              <w:rPr>
                <w:rFonts w:ascii="Arial" w:eastAsia="Arial" w:hAnsi="Arial" w:cs="Arial"/>
                <w:i/>
                <w:color w:val="000000"/>
              </w:rPr>
              <w:t>BMC Med Educ</w:t>
            </w:r>
            <w:r w:rsidRPr="00205F7E">
              <w:rPr>
                <w:rFonts w:ascii="Arial" w:eastAsia="Arial" w:hAnsi="Arial" w:cs="Arial"/>
                <w:color w:val="000000"/>
              </w:rPr>
              <w:t xml:space="preserve">. 2009;9:1. </w:t>
            </w:r>
            <w:hyperlink r:id="rId91" w:history="1">
              <w:r w:rsidR="00F53C42" w:rsidRPr="004E5F75">
                <w:rPr>
                  <w:rStyle w:val="Hyperlink"/>
                  <w:rFonts w:ascii="Arial" w:eastAsia="Arial" w:hAnsi="Arial" w:cs="Arial"/>
                </w:rPr>
                <w:t>https://bmcmededuc.biomedcentral.com/articles/10.1186/1472-6920-9-1</w:t>
              </w:r>
            </w:hyperlink>
            <w:r w:rsidR="00F53C42">
              <w:rPr>
                <w:rFonts w:ascii="Arial" w:eastAsia="Arial" w:hAnsi="Arial" w:cs="Arial"/>
              </w:rPr>
              <w:t>. 2021.</w:t>
            </w:r>
          </w:p>
        </w:tc>
      </w:tr>
    </w:tbl>
    <w:p w14:paraId="4DC740F0" w14:textId="77777777" w:rsidR="003A64C5" w:rsidRPr="00CC4667" w:rsidRDefault="003A64C5" w:rsidP="00AB29F3">
      <w:pPr>
        <w:spacing w:after="0" w:line="240" w:lineRule="auto"/>
        <w:rPr>
          <w:sz w:val="2"/>
          <w:szCs w:val="2"/>
        </w:rPr>
      </w:pPr>
    </w:p>
    <w:p w14:paraId="1760DD54" w14:textId="7A178D72" w:rsidR="008132F2" w:rsidRDefault="008132F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49FFBEB8" w14:textId="77777777" w:rsidTr="38060E00">
        <w:trPr>
          <w:trHeight w:val="760"/>
        </w:trPr>
        <w:tc>
          <w:tcPr>
            <w:tcW w:w="14125" w:type="dxa"/>
            <w:gridSpan w:val="2"/>
            <w:shd w:val="clear" w:color="auto" w:fill="9CC3E5"/>
          </w:tcPr>
          <w:p w14:paraId="5C86BD3A"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 xml:space="preserve">Interpersonal and Communication Skills 2: Interprofessional and Team Communication  </w:t>
            </w:r>
          </w:p>
          <w:p w14:paraId="3816491D" w14:textId="4C559930"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7F058A" w:rsidRPr="00205F7E">
              <w:rPr>
                <w:rFonts w:ascii="Arial" w:eastAsia="Arial" w:hAnsi="Arial" w:cs="Arial"/>
              </w:rPr>
              <w:t>To e</w:t>
            </w:r>
            <w:r w:rsidRPr="00205F7E">
              <w:rPr>
                <w:rFonts w:ascii="Arial" w:eastAsia="Arial" w:hAnsi="Arial" w:cs="Arial"/>
              </w:rPr>
              <w:t>ffectively communicate with the health care team, including with consultants, in both straigh</w:t>
            </w:r>
            <w:r w:rsidR="002E6E4C" w:rsidRPr="00205F7E">
              <w:rPr>
                <w:rFonts w:ascii="Arial" w:eastAsia="Arial" w:hAnsi="Arial" w:cs="Arial"/>
              </w:rPr>
              <w:t>tforward and complex situations</w:t>
            </w:r>
          </w:p>
        </w:tc>
      </w:tr>
      <w:tr w:rsidR="00847048" w:rsidRPr="00205F7E" w14:paraId="76C5846B" w14:textId="77777777" w:rsidTr="38060E00">
        <w:tc>
          <w:tcPr>
            <w:tcW w:w="4950" w:type="dxa"/>
            <w:shd w:val="clear" w:color="auto" w:fill="FAC090"/>
          </w:tcPr>
          <w:p w14:paraId="734462DF"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2191F089"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5019E68C" w14:textId="77777777" w:rsidTr="008132F2">
        <w:tc>
          <w:tcPr>
            <w:tcW w:w="4950" w:type="dxa"/>
            <w:tcBorders>
              <w:top w:val="single" w:sz="4" w:space="0" w:color="000000"/>
              <w:bottom w:val="single" w:sz="4" w:space="0" w:color="000000"/>
            </w:tcBorders>
            <w:shd w:val="clear" w:color="auto" w:fill="C9C9C9"/>
          </w:tcPr>
          <w:p w14:paraId="611AF78F" w14:textId="77777777" w:rsidR="008132F2" w:rsidRPr="008132F2" w:rsidRDefault="002F75C3" w:rsidP="008132F2">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8132F2" w:rsidRPr="008132F2">
              <w:rPr>
                <w:rFonts w:ascii="Arial" w:eastAsia="Arial" w:hAnsi="Arial" w:cs="Arial"/>
                <w:i/>
                <w:color w:val="000000"/>
              </w:rPr>
              <w:t>Respectfully receives a consultation request</w:t>
            </w:r>
          </w:p>
          <w:p w14:paraId="62982328" w14:textId="77777777" w:rsidR="008132F2" w:rsidRPr="008132F2" w:rsidRDefault="008132F2" w:rsidP="008132F2">
            <w:pPr>
              <w:spacing w:after="0" w:line="240" w:lineRule="auto"/>
              <w:rPr>
                <w:rFonts w:ascii="Arial" w:eastAsia="Arial" w:hAnsi="Arial" w:cs="Arial"/>
                <w:i/>
                <w:color w:val="000000"/>
              </w:rPr>
            </w:pPr>
          </w:p>
          <w:p w14:paraId="10ED8FB4" w14:textId="23B905C8" w:rsidR="0088104B" w:rsidRPr="00205F7E" w:rsidRDefault="008132F2" w:rsidP="008132F2">
            <w:pPr>
              <w:spacing w:after="0" w:line="240" w:lineRule="auto"/>
              <w:rPr>
                <w:rFonts w:ascii="Arial" w:eastAsia="Arial" w:hAnsi="Arial" w:cs="Arial"/>
                <w:i/>
                <w:color w:val="000000"/>
              </w:rPr>
            </w:pPr>
            <w:r w:rsidRPr="008132F2">
              <w:rPr>
                <w:rFonts w:ascii="Arial" w:eastAsia="Arial" w:hAnsi="Arial" w:cs="Arial"/>
                <w:i/>
                <w:color w:val="000000"/>
              </w:rPr>
              <w:t>Demonstrates knowledge of the institutional and national communication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72BD10"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Accepts a request to do a late afternoon procedure and offers to discuss with the attending without offering resistance</w:t>
            </w:r>
          </w:p>
          <w:p w14:paraId="29FD81A7"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0769409" w14:textId="3ECBC2D0"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Documents communication of findings to the health care team</w:t>
            </w:r>
          </w:p>
        </w:tc>
      </w:tr>
      <w:tr w:rsidR="008033DC" w:rsidRPr="00205F7E" w14:paraId="2CCACEB3" w14:textId="77777777" w:rsidTr="008132F2">
        <w:tc>
          <w:tcPr>
            <w:tcW w:w="4950" w:type="dxa"/>
            <w:tcBorders>
              <w:top w:val="single" w:sz="4" w:space="0" w:color="000000"/>
              <w:bottom w:val="single" w:sz="4" w:space="0" w:color="000000"/>
            </w:tcBorders>
            <w:shd w:val="clear" w:color="auto" w:fill="C9C9C9"/>
          </w:tcPr>
          <w:p w14:paraId="7FBC19E1"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2</w:t>
            </w:r>
            <w:r w:rsidRPr="00205F7E">
              <w:rPr>
                <w:rFonts w:ascii="Arial" w:eastAsia="Arial" w:hAnsi="Arial" w:cs="Arial"/>
              </w:rPr>
              <w:t xml:space="preserve"> </w:t>
            </w:r>
            <w:r w:rsidR="008132F2" w:rsidRPr="008132F2">
              <w:rPr>
                <w:rFonts w:ascii="Arial" w:eastAsia="Arial" w:hAnsi="Arial" w:cs="Arial"/>
                <w:i/>
                <w:iCs/>
              </w:rPr>
              <w:t>With supervision, responds to a consultation request and employs necessary members of the radiology team</w:t>
            </w:r>
          </w:p>
          <w:p w14:paraId="6E39C226" w14:textId="77777777" w:rsidR="008132F2" w:rsidRPr="008132F2" w:rsidRDefault="008132F2" w:rsidP="008132F2">
            <w:pPr>
              <w:spacing w:after="0" w:line="240" w:lineRule="auto"/>
              <w:rPr>
                <w:rFonts w:ascii="Arial" w:eastAsia="Arial" w:hAnsi="Arial" w:cs="Arial"/>
                <w:i/>
                <w:iCs/>
              </w:rPr>
            </w:pPr>
          </w:p>
          <w:p w14:paraId="52EFB256" w14:textId="38DA1DEC" w:rsidR="0088104B" w:rsidRPr="00205F7E" w:rsidRDefault="008132F2" w:rsidP="008132F2">
            <w:pPr>
              <w:spacing w:after="0" w:line="240" w:lineRule="auto"/>
              <w:rPr>
                <w:rFonts w:ascii="Arial" w:eastAsia="Arial" w:hAnsi="Arial" w:cs="Arial"/>
                <w:i/>
              </w:rPr>
            </w:pPr>
            <w:r w:rsidRPr="008132F2">
              <w:rPr>
                <w:rFonts w:ascii="Arial" w:eastAsia="Arial" w:hAnsi="Arial" w:cs="Arial"/>
                <w:i/>
                <w:iCs/>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30AEE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Offers consulting service guidance on the necessity of the procedure and when it can be reasonably be performed after discussion with the attending</w:t>
            </w:r>
          </w:p>
          <w:p w14:paraId="1FD0A04B"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65921F9"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7C507D9" w14:textId="21A231B1"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Communicates and documents communication of emergent findings</w:t>
            </w:r>
          </w:p>
        </w:tc>
      </w:tr>
      <w:tr w:rsidR="008033DC" w:rsidRPr="00205F7E" w14:paraId="029367D9" w14:textId="77777777" w:rsidTr="008132F2">
        <w:tc>
          <w:tcPr>
            <w:tcW w:w="4950" w:type="dxa"/>
            <w:tcBorders>
              <w:top w:val="single" w:sz="4" w:space="0" w:color="000000"/>
              <w:bottom w:val="single" w:sz="4" w:space="0" w:color="000000"/>
            </w:tcBorders>
            <w:shd w:val="clear" w:color="auto" w:fill="C9C9C9"/>
          </w:tcPr>
          <w:p w14:paraId="3069A442"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3</w:t>
            </w:r>
            <w:r w:rsidRPr="00205F7E">
              <w:rPr>
                <w:rFonts w:ascii="Arial" w:eastAsia="Arial" w:hAnsi="Arial" w:cs="Arial"/>
              </w:rPr>
              <w:t xml:space="preserve"> </w:t>
            </w:r>
            <w:r w:rsidR="008132F2" w:rsidRPr="008132F2">
              <w:rPr>
                <w:rFonts w:ascii="Arial" w:eastAsia="Arial" w:hAnsi="Arial" w:cs="Arial"/>
                <w:i/>
                <w:iCs/>
              </w:rPr>
              <w:t>Independently responds to a consultation request and employs necessary members of the radiology team</w:t>
            </w:r>
          </w:p>
          <w:p w14:paraId="5FCF448D" w14:textId="77777777" w:rsidR="008132F2" w:rsidRPr="008132F2" w:rsidRDefault="008132F2" w:rsidP="008132F2">
            <w:pPr>
              <w:spacing w:after="0" w:line="240" w:lineRule="auto"/>
              <w:rPr>
                <w:rFonts w:ascii="Arial" w:eastAsia="Arial" w:hAnsi="Arial" w:cs="Arial"/>
                <w:i/>
                <w:iCs/>
              </w:rPr>
            </w:pPr>
          </w:p>
          <w:p w14:paraId="4225630A" w14:textId="0042E054" w:rsidR="0088104B" w:rsidRPr="00205F7E" w:rsidRDefault="008132F2" w:rsidP="008132F2">
            <w:pPr>
              <w:spacing w:after="0" w:line="240" w:lineRule="auto"/>
              <w:rPr>
                <w:rFonts w:ascii="Arial" w:eastAsia="Arial" w:hAnsi="Arial" w:cs="Arial"/>
                <w:i/>
                <w:color w:val="000000"/>
              </w:rPr>
            </w:pPr>
            <w:r w:rsidRPr="008132F2">
              <w:rPr>
                <w:rFonts w:ascii="Arial" w:eastAsia="Arial" w:hAnsi="Arial" w:cs="Arial"/>
                <w:i/>
                <w:iCs/>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A564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Communicates management of a </w:t>
            </w:r>
            <w:r w:rsidR="002D4FB6" w:rsidRPr="00205F7E">
              <w:rPr>
                <w:rFonts w:ascii="Arial" w:eastAsia="Arial" w:hAnsi="Arial" w:cs="Arial"/>
              </w:rPr>
              <w:t>postprocedural care</w:t>
            </w:r>
            <w:r w:rsidRPr="00205F7E">
              <w:rPr>
                <w:rFonts w:ascii="Arial" w:eastAsia="Arial" w:hAnsi="Arial" w:cs="Arial"/>
              </w:rPr>
              <w:t xml:space="preserve"> with regards to </w:t>
            </w:r>
            <w:r w:rsidR="002D4FB6" w:rsidRPr="00205F7E">
              <w:rPr>
                <w:rFonts w:ascii="Arial" w:eastAsia="Arial" w:hAnsi="Arial" w:cs="Arial"/>
              </w:rPr>
              <w:t>wound care and postprocedural pain</w:t>
            </w:r>
          </w:p>
          <w:p w14:paraId="056A15B6"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5BDBBA2"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C401C88" w14:textId="51CFA36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Communicates finding </w:t>
            </w:r>
            <w:r w:rsidR="00B0377E" w:rsidRPr="00205F7E">
              <w:rPr>
                <w:rFonts w:ascii="Arial" w:eastAsia="Arial" w:hAnsi="Arial" w:cs="Arial"/>
              </w:rPr>
              <w:t>of a suspicious adnexal mass on hip MRI and suggests appropriate follow up based on imaging characteristics and patient age</w:t>
            </w:r>
          </w:p>
        </w:tc>
      </w:tr>
      <w:tr w:rsidR="008033DC" w:rsidRPr="00205F7E" w14:paraId="074C45B6" w14:textId="77777777" w:rsidTr="008132F2">
        <w:tc>
          <w:tcPr>
            <w:tcW w:w="4950" w:type="dxa"/>
            <w:tcBorders>
              <w:top w:val="single" w:sz="4" w:space="0" w:color="000000"/>
              <w:bottom w:val="single" w:sz="4" w:space="0" w:color="000000"/>
            </w:tcBorders>
            <w:shd w:val="clear" w:color="auto" w:fill="C9C9C9"/>
          </w:tcPr>
          <w:p w14:paraId="45636C58"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4</w:t>
            </w:r>
            <w:r w:rsidRPr="00205F7E">
              <w:rPr>
                <w:rFonts w:ascii="Arial" w:eastAsia="Arial" w:hAnsi="Arial" w:cs="Arial"/>
              </w:rPr>
              <w:t xml:space="preserve"> </w:t>
            </w:r>
            <w:r w:rsidR="008132F2" w:rsidRPr="008132F2">
              <w:rPr>
                <w:rFonts w:ascii="Arial" w:eastAsia="Arial" w:hAnsi="Arial" w:cs="Arial"/>
                <w:i/>
                <w:iCs/>
              </w:rPr>
              <w:t>Independently responds and coordinates care with different members of the health care team to optimize patient care</w:t>
            </w:r>
          </w:p>
          <w:p w14:paraId="1240467C" w14:textId="77777777" w:rsidR="008132F2" w:rsidRPr="008132F2" w:rsidRDefault="008132F2" w:rsidP="008132F2">
            <w:pPr>
              <w:spacing w:after="0" w:line="240" w:lineRule="auto"/>
              <w:rPr>
                <w:rFonts w:ascii="Arial" w:eastAsia="Arial" w:hAnsi="Arial" w:cs="Arial"/>
                <w:i/>
                <w:iCs/>
              </w:rPr>
            </w:pPr>
          </w:p>
          <w:p w14:paraId="46DCC6B5" w14:textId="77777777" w:rsidR="008132F2" w:rsidRPr="008132F2" w:rsidRDefault="008132F2" w:rsidP="008132F2">
            <w:pPr>
              <w:spacing w:after="0" w:line="240" w:lineRule="auto"/>
              <w:rPr>
                <w:rFonts w:ascii="Arial" w:eastAsia="Arial" w:hAnsi="Arial" w:cs="Arial"/>
                <w:i/>
                <w:iCs/>
              </w:rPr>
            </w:pPr>
          </w:p>
          <w:p w14:paraId="310F2562" w14:textId="1EBFE86B" w:rsidR="0088104B" w:rsidRPr="00205F7E" w:rsidRDefault="008132F2" w:rsidP="008132F2">
            <w:pPr>
              <w:spacing w:after="0" w:line="240" w:lineRule="auto"/>
              <w:rPr>
                <w:rFonts w:ascii="Arial" w:eastAsia="Arial" w:hAnsi="Arial" w:cs="Arial"/>
                <w:i/>
              </w:rPr>
            </w:pPr>
            <w:r w:rsidRPr="008132F2">
              <w:rPr>
                <w:rFonts w:ascii="Arial" w:eastAsia="Arial" w:hAnsi="Arial" w:cs="Arial"/>
                <w:i/>
                <w:iCs/>
              </w:rPr>
              <w:t>Communicates findings and management options (as appropriate) that are tailored to the referring provider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C980E1" w14:textId="77777777" w:rsidR="00B47CD5" w:rsidRPr="00205F7E" w:rsidRDefault="00B02E3F"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After discussion with the infectious diseases doctor and oncologist who have been consulted on the case, decides to send a sample for infection analysis in addition to surgical pathology after being </w:t>
            </w:r>
            <w:r w:rsidR="002F75C3" w:rsidRPr="00205F7E">
              <w:rPr>
                <w:rFonts w:ascii="Arial" w:eastAsia="Arial" w:hAnsi="Arial" w:cs="Arial"/>
              </w:rPr>
              <w:t>presented an immunocompromised patient for biopsy of a mass</w:t>
            </w:r>
            <w:r w:rsidRPr="00205F7E">
              <w:rPr>
                <w:rFonts w:ascii="Arial" w:eastAsia="Arial" w:hAnsi="Arial" w:cs="Arial"/>
              </w:rPr>
              <w:t>-</w:t>
            </w:r>
            <w:r w:rsidR="002F75C3" w:rsidRPr="00205F7E">
              <w:rPr>
                <w:rFonts w:ascii="Arial" w:eastAsia="Arial" w:hAnsi="Arial" w:cs="Arial"/>
              </w:rPr>
              <w:t xml:space="preserve">like lesion in the </w:t>
            </w:r>
            <w:r w:rsidR="00435CDB" w:rsidRPr="00205F7E">
              <w:rPr>
                <w:rFonts w:ascii="Arial" w:eastAsia="Arial" w:hAnsi="Arial" w:cs="Arial"/>
              </w:rPr>
              <w:t xml:space="preserve">vastus lateralis </w:t>
            </w:r>
            <w:r w:rsidR="002F75C3" w:rsidRPr="00205F7E">
              <w:rPr>
                <w:rFonts w:ascii="Arial" w:eastAsia="Arial" w:hAnsi="Arial" w:cs="Arial"/>
              </w:rPr>
              <w:t>by the primary care physician</w:t>
            </w:r>
          </w:p>
          <w:p w14:paraId="63741EFC"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EC3C43E" w14:textId="1962195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Communicates to a</w:t>
            </w:r>
            <w:r w:rsidR="00565633" w:rsidRPr="00205F7E">
              <w:rPr>
                <w:rFonts w:ascii="Arial" w:eastAsia="Arial" w:hAnsi="Arial" w:cs="Arial"/>
              </w:rPr>
              <w:t>n</w:t>
            </w:r>
            <w:r w:rsidRPr="00205F7E">
              <w:rPr>
                <w:rFonts w:ascii="Arial" w:eastAsia="Arial" w:hAnsi="Arial" w:cs="Arial"/>
              </w:rPr>
              <w:t xml:space="preserve"> </w:t>
            </w:r>
            <w:r w:rsidR="00565633" w:rsidRPr="00205F7E">
              <w:rPr>
                <w:rFonts w:ascii="Arial" w:eastAsia="Arial" w:hAnsi="Arial" w:cs="Arial"/>
              </w:rPr>
              <w:t xml:space="preserve">orthopedic surgeon </w:t>
            </w:r>
            <w:r w:rsidRPr="00205F7E">
              <w:rPr>
                <w:rFonts w:ascii="Arial" w:eastAsia="Arial" w:hAnsi="Arial" w:cs="Arial"/>
              </w:rPr>
              <w:t>that the patient had a</w:t>
            </w:r>
            <w:r w:rsidR="00565633" w:rsidRPr="00205F7E">
              <w:rPr>
                <w:rFonts w:ascii="Arial" w:eastAsia="Arial" w:hAnsi="Arial" w:cs="Arial"/>
              </w:rPr>
              <w:t>n atypical stress</w:t>
            </w:r>
            <w:r w:rsidRPr="00205F7E">
              <w:rPr>
                <w:rFonts w:ascii="Arial" w:eastAsia="Arial" w:hAnsi="Arial" w:cs="Arial"/>
              </w:rPr>
              <w:t xml:space="preserve"> </w:t>
            </w:r>
            <w:r w:rsidR="00565633" w:rsidRPr="00205F7E">
              <w:rPr>
                <w:rFonts w:ascii="Arial" w:eastAsia="Arial" w:hAnsi="Arial" w:cs="Arial"/>
              </w:rPr>
              <w:t xml:space="preserve">fracture </w:t>
            </w:r>
            <w:r w:rsidRPr="00205F7E">
              <w:rPr>
                <w:rFonts w:ascii="Arial" w:eastAsia="Arial" w:hAnsi="Arial" w:cs="Arial"/>
              </w:rPr>
              <w:t xml:space="preserve">but to </w:t>
            </w:r>
            <w:r w:rsidR="00565633" w:rsidRPr="00205F7E">
              <w:rPr>
                <w:rFonts w:ascii="Arial" w:eastAsia="Arial" w:hAnsi="Arial" w:cs="Arial"/>
              </w:rPr>
              <w:t xml:space="preserve">a primary care physician </w:t>
            </w:r>
            <w:r w:rsidRPr="00205F7E">
              <w:rPr>
                <w:rFonts w:ascii="Arial" w:eastAsia="Arial" w:hAnsi="Arial" w:cs="Arial"/>
              </w:rPr>
              <w:t xml:space="preserve">gives much more detailed information </w:t>
            </w:r>
          </w:p>
        </w:tc>
      </w:tr>
      <w:tr w:rsidR="008033DC" w:rsidRPr="00205F7E" w14:paraId="78D1CFB5" w14:textId="77777777" w:rsidTr="008132F2">
        <w:tc>
          <w:tcPr>
            <w:tcW w:w="4950" w:type="dxa"/>
            <w:tcBorders>
              <w:top w:val="single" w:sz="4" w:space="0" w:color="000000"/>
              <w:bottom w:val="single" w:sz="4" w:space="0" w:color="000000"/>
            </w:tcBorders>
            <w:shd w:val="clear" w:color="auto" w:fill="C9C9C9"/>
          </w:tcPr>
          <w:p w14:paraId="4EE2F21A"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5</w:t>
            </w:r>
            <w:r w:rsidRPr="00205F7E">
              <w:rPr>
                <w:rFonts w:ascii="Arial" w:eastAsia="Arial" w:hAnsi="Arial" w:cs="Arial"/>
              </w:rPr>
              <w:t xml:space="preserve"> </w:t>
            </w:r>
            <w:r w:rsidR="008132F2" w:rsidRPr="008132F2">
              <w:rPr>
                <w:rFonts w:ascii="Arial" w:eastAsia="Arial" w:hAnsi="Arial" w:cs="Arial"/>
                <w:i/>
                <w:iCs/>
              </w:rPr>
              <w:t>Models flexible communication strategies that value input from all health care team members, resolving conflict when needed</w:t>
            </w:r>
          </w:p>
          <w:p w14:paraId="736EB1E6" w14:textId="77777777" w:rsidR="008132F2" w:rsidRPr="008132F2" w:rsidRDefault="008132F2" w:rsidP="008132F2">
            <w:pPr>
              <w:spacing w:after="0" w:line="240" w:lineRule="auto"/>
              <w:rPr>
                <w:rFonts w:ascii="Arial" w:eastAsia="Arial" w:hAnsi="Arial" w:cs="Arial"/>
                <w:i/>
                <w:iCs/>
              </w:rPr>
            </w:pPr>
          </w:p>
          <w:p w14:paraId="1B209AEE" w14:textId="78ABB851" w:rsidR="0088104B" w:rsidRPr="00205F7E" w:rsidRDefault="008132F2" w:rsidP="008132F2">
            <w:pPr>
              <w:spacing w:after="0" w:line="240" w:lineRule="auto"/>
              <w:rPr>
                <w:rFonts w:ascii="Arial" w:eastAsia="Arial" w:hAnsi="Arial" w:cs="Arial"/>
                <w:i/>
              </w:rPr>
            </w:pPr>
            <w:r w:rsidRPr="008132F2">
              <w:rPr>
                <w:rFonts w:ascii="Arial" w:eastAsia="Arial" w:hAnsi="Arial" w:cs="Arial"/>
                <w:i/>
                <w:iCs/>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9F467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Role models the resolution of conflict between </w:t>
            </w:r>
            <w:r w:rsidR="00565633" w:rsidRPr="00205F7E">
              <w:rPr>
                <w:rFonts w:ascii="Arial" w:eastAsia="Arial" w:hAnsi="Arial" w:cs="Arial"/>
              </w:rPr>
              <w:t xml:space="preserve">orthopedic surgery </w:t>
            </w:r>
            <w:r w:rsidRPr="00205F7E">
              <w:rPr>
                <w:rFonts w:ascii="Arial" w:eastAsia="Arial" w:hAnsi="Arial" w:cs="Arial"/>
              </w:rPr>
              <w:t>and the emergency department for MRI scan prioritization</w:t>
            </w:r>
          </w:p>
          <w:p w14:paraId="72548EE0"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343DEC4"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13B8EE2F" w14:textId="30FA094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Coaches residents in subspecialty level communications </w:t>
            </w:r>
          </w:p>
          <w:p w14:paraId="38964B41" w14:textId="77777777" w:rsidR="0088104B" w:rsidRPr="00205F7E" w:rsidRDefault="0088104B" w:rsidP="00AB29F3">
            <w:pPr>
              <w:pBdr>
                <w:top w:val="nil"/>
                <w:left w:val="nil"/>
                <w:bottom w:val="nil"/>
                <w:right w:val="nil"/>
                <w:between w:val="nil"/>
              </w:pBdr>
              <w:spacing w:after="0" w:line="240" w:lineRule="auto"/>
              <w:rPr>
                <w:rFonts w:ascii="Arial" w:eastAsia="Arial" w:hAnsi="Arial" w:cs="Arial"/>
                <w:color w:val="000000"/>
              </w:rPr>
            </w:pPr>
          </w:p>
        </w:tc>
      </w:tr>
      <w:tr w:rsidR="00847048" w:rsidRPr="00205F7E" w14:paraId="6ED1C5D7" w14:textId="77777777" w:rsidTr="38060E00">
        <w:tc>
          <w:tcPr>
            <w:tcW w:w="4950" w:type="dxa"/>
            <w:shd w:val="clear" w:color="auto" w:fill="FFD965"/>
          </w:tcPr>
          <w:p w14:paraId="241A3D74"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1EDBC927"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4B0C0215"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End</w:t>
            </w:r>
            <w:r w:rsidR="00B02E3F" w:rsidRPr="00205F7E">
              <w:rPr>
                <w:rFonts w:ascii="Arial" w:eastAsia="Arial" w:hAnsi="Arial" w:cs="Arial"/>
                <w:color w:val="000000"/>
              </w:rPr>
              <w:t>-</w:t>
            </w:r>
            <w:r w:rsidRPr="00205F7E">
              <w:rPr>
                <w:rFonts w:ascii="Arial" w:eastAsia="Arial" w:hAnsi="Arial" w:cs="Arial"/>
                <w:color w:val="000000"/>
              </w:rPr>
              <w:t>of</w:t>
            </w:r>
            <w:r w:rsidR="00B02E3F" w:rsidRPr="00205F7E">
              <w:rPr>
                <w:rFonts w:ascii="Arial" w:eastAsia="Arial" w:hAnsi="Arial" w:cs="Arial"/>
                <w:color w:val="000000"/>
              </w:rPr>
              <w:t>-</w:t>
            </w:r>
            <w:r w:rsidRPr="00205F7E">
              <w:rPr>
                <w:rFonts w:ascii="Arial" w:eastAsia="Arial" w:hAnsi="Arial" w:cs="Arial"/>
                <w:color w:val="000000"/>
              </w:rPr>
              <w:t>rotation evaluation</w:t>
            </w:r>
          </w:p>
          <w:p w14:paraId="3868312C"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0B87ABAD" w14:textId="40B69B1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Simulation </w:t>
            </w:r>
          </w:p>
        </w:tc>
      </w:tr>
      <w:tr w:rsidR="00847048" w:rsidRPr="00205F7E" w14:paraId="1219F1BD" w14:textId="77777777" w:rsidTr="38060E00">
        <w:tc>
          <w:tcPr>
            <w:tcW w:w="4950" w:type="dxa"/>
            <w:shd w:val="clear" w:color="auto" w:fill="8DB3E2" w:themeFill="text2" w:themeFillTint="66"/>
          </w:tcPr>
          <w:p w14:paraId="009FB994"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 xml:space="preserve">Curriculum Mapping </w:t>
            </w:r>
          </w:p>
        </w:tc>
        <w:tc>
          <w:tcPr>
            <w:tcW w:w="9175" w:type="dxa"/>
            <w:shd w:val="clear" w:color="auto" w:fill="8DB3E2" w:themeFill="text2" w:themeFillTint="66"/>
          </w:tcPr>
          <w:p w14:paraId="0A9F089C" w14:textId="56122EB5" w:rsidR="00A14217" w:rsidRPr="00205F7E" w:rsidRDefault="00A14217"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6568B43" w14:textId="77777777" w:rsidTr="38060E00">
        <w:trPr>
          <w:trHeight w:val="80"/>
        </w:trPr>
        <w:tc>
          <w:tcPr>
            <w:tcW w:w="4950" w:type="dxa"/>
            <w:shd w:val="clear" w:color="auto" w:fill="A8D08D"/>
          </w:tcPr>
          <w:p w14:paraId="085B8CF5" w14:textId="77777777" w:rsidR="0088104B" w:rsidRPr="00205F7E" w:rsidRDefault="002F75C3" w:rsidP="00AB29F3">
            <w:pPr>
              <w:spacing w:after="0" w:line="240" w:lineRule="auto"/>
              <w:rPr>
                <w:rFonts w:ascii="Arial" w:eastAsia="Arial" w:hAnsi="Arial" w:cs="Arial"/>
              </w:rPr>
            </w:pPr>
            <w:bookmarkStart w:id="2" w:name="_30j0zll" w:colFirst="0" w:colLast="0"/>
            <w:bookmarkEnd w:id="2"/>
            <w:r w:rsidRPr="00205F7E">
              <w:rPr>
                <w:rFonts w:ascii="Arial" w:eastAsia="Arial" w:hAnsi="Arial" w:cs="Arial"/>
              </w:rPr>
              <w:t>Notes or Resources</w:t>
            </w:r>
          </w:p>
        </w:tc>
        <w:tc>
          <w:tcPr>
            <w:tcW w:w="9175" w:type="dxa"/>
            <w:shd w:val="clear" w:color="auto" w:fill="A8D08D"/>
          </w:tcPr>
          <w:p w14:paraId="407FF54B" w14:textId="77777777" w:rsidR="00A14217" w:rsidRPr="00CC4667" w:rsidRDefault="00A14217"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Style w:val="Hyperlink"/>
                <w:rFonts w:ascii="Arial" w:hAnsi="Arial" w:cs="Arial"/>
                <w:color w:val="auto"/>
                <w:u w:val="none"/>
              </w:rPr>
              <w:t xml:space="preserve">American College of Radiology. Communication Curriculum for Radiology Residents. </w:t>
            </w:r>
            <w:hyperlink r:id="rId92" w:history="1">
              <w:r w:rsidR="00F53C42" w:rsidRPr="004E5F75">
                <w:rPr>
                  <w:rStyle w:val="Hyperlink"/>
                  <w:rFonts w:ascii="Arial" w:hAnsi="Arial" w:cs="Arial"/>
                </w:rPr>
                <w:t>https://www.acr.org/Member-Resources/rfs/learning/Communication-for-Radiology-Residents</w:t>
              </w:r>
            </w:hyperlink>
            <w:r w:rsidR="00F53C42">
              <w:rPr>
                <w:rFonts w:ascii="Arial" w:hAnsi="Arial" w:cs="Arial"/>
              </w:rPr>
              <w:t>. 2021.</w:t>
            </w:r>
          </w:p>
          <w:p w14:paraId="51273320"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Dehon</w:t>
            </w:r>
            <w:proofErr w:type="spellEnd"/>
            <w:r w:rsidRPr="00205F7E">
              <w:rPr>
                <w:rFonts w:ascii="Arial" w:eastAsia="Arial" w:hAnsi="Arial" w:cs="Arial"/>
                <w:color w:val="000000"/>
              </w:rPr>
              <w:t xml:space="preserve"> E, Simpson K, Fowler D, Jones A. Development of the faculty 360. </w:t>
            </w:r>
            <w:proofErr w:type="spellStart"/>
            <w:r w:rsidRPr="00205F7E">
              <w:rPr>
                <w:rFonts w:ascii="Arial" w:eastAsia="Arial" w:hAnsi="Arial" w:cs="Arial"/>
                <w:i/>
                <w:color w:val="000000"/>
              </w:rPr>
              <w:t>MedEdPORTAL</w:t>
            </w:r>
            <w:proofErr w:type="spellEnd"/>
            <w:r w:rsidRPr="00205F7E">
              <w:rPr>
                <w:rFonts w:ascii="Arial" w:eastAsia="Arial" w:hAnsi="Arial" w:cs="Arial"/>
                <w:color w:val="000000"/>
              </w:rPr>
              <w:t xml:space="preserve">. </w:t>
            </w:r>
            <w:proofErr w:type="gramStart"/>
            <w:r w:rsidRPr="00205F7E">
              <w:rPr>
                <w:rFonts w:ascii="Arial" w:eastAsia="Arial" w:hAnsi="Arial" w:cs="Arial"/>
                <w:color w:val="000000"/>
              </w:rPr>
              <w:t>2015;11:10174</w:t>
            </w:r>
            <w:proofErr w:type="gramEnd"/>
            <w:r w:rsidRPr="00205F7E">
              <w:rPr>
                <w:rFonts w:ascii="Arial" w:eastAsia="Arial" w:hAnsi="Arial" w:cs="Arial"/>
                <w:color w:val="000000"/>
              </w:rPr>
              <w:t xml:space="preserve">. </w:t>
            </w:r>
            <w:hyperlink r:id="rId93" w:history="1">
              <w:r w:rsidRPr="004E5F75">
                <w:rPr>
                  <w:rStyle w:val="Hyperlink"/>
                  <w:rFonts w:ascii="Arial" w:eastAsia="Arial" w:hAnsi="Arial" w:cs="Arial"/>
                </w:rPr>
                <w:t>https://www.mededportal.org/publication/10174/</w:t>
              </w:r>
            </w:hyperlink>
            <w:r>
              <w:rPr>
                <w:rFonts w:ascii="Arial" w:eastAsia="Arial" w:hAnsi="Arial" w:cs="Arial"/>
                <w:color w:val="000000"/>
              </w:rPr>
              <w:t>. 2021.</w:t>
            </w:r>
          </w:p>
          <w:p w14:paraId="24AB9A98" w14:textId="33FC4A60"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François J. Tool to assess the quality of consultation and referral request letters in family medicine. </w:t>
            </w:r>
            <w:r w:rsidRPr="00205F7E">
              <w:rPr>
                <w:rFonts w:ascii="Arial" w:eastAsia="Arial" w:hAnsi="Arial" w:cs="Arial"/>
                <w:i/>
                <w:color w:val="000000"/>
              </w:rPr>
              <w:t>Can Fam Physician</w:t>
            </w:r>
            <w:r w:rsidRPr="00205F7E">
              <w:rPr>
                <w:rFonts w:ascii="Arial" w:eastAsia="Arial" w:hAnsi="Arial" w:cs="Arial"/>
                <w:color w:val="000000"/>
              </w:rPr>
              <w:t xml:space="preserve">. 2011;57(5):574–575. </w:t>
            </w:r>
            <w:hyperlink r:id="rId94" w:history="1">
              <w:r w:rsidRPr="004E5F75">
                <w:rPr>
                  <w:rStyle w:val="Hyperlink"/>
                  <w:rFonts w:ascii="Arial" w:eastAsia="Arial" w:hAnsi="Arial" w:cs="Arial"/>
                </w:rPr>
                <w:t>https://www.ncbi.nlm.nih.gov/pmc/articles/PMC3093595/</w:t>
              </w:r>
            </w:hyperlink>
            <w:r>
              <w:rPr>
                <w:rFonts w:ascii="Arial" w:eastAsia="Arial" w:hAnsi="Arial" w:cs="Arial"/>
              </w:rPr>
              <w:t>. 2021.</w:t>
            </w:r>
          </w:p>
        </w:tc>
      </w:tr>
    </w:tbl>
    <w:p w14:paraId="21298593" w14:textId="77777777" w:rsidR="0088104B" w:rsidRDefault="0088104B" w:rsidP="00AB29F3">
      <w:pPr>
        <w:spacing w:after="0" w:line="240" w:lineRule="auto"/>
        <w:rPr>
          <w:rFonts w:ascii="Arial" w:eastAsia="Arial" w:hAnsi="Arial" w:cs="Arial"/>
        </w:rPr>
      </w:pPr>
    </w:p>
    <w:p w14:paraId="50F61206" w14:textId="77777777" w:rsidR="0088104B" w:rsidRDefault="0088104B" w:rsidP="00AB29F3">
      <w:pPr>
        <w:spacing w:after="0" w:line="240" w:lineRule="auto"/>
        <w:rPr>
          <w:rFonts w:ascii="Arial" w:eastAsia="Arial" w:hAnsi="Arial" w:cs="Arial"/>
        </w:rPr>
      </w:pPr>
    </w:p>
    <w:p w14:paraId="0B1E3DCF" w14:textId="77777777" w:rsidR="0088104B" w:rsidRDefault="0088104B" w:rsidP="00AB29F3">
      <w:pPr>
        <w:spacing w:after="0" w:line="240" w:lineRule="auto"/>
        <w:rPr>
          <w:rFonts w:ascii="Arial" w:eastAsia="Arial" w:hAnsi="Arial" w:cs="Arial"/>
        </w:rPr>
      </w:pPr>
    </w:p>
    <w:p w14:paraId="2235E892" w14:textId="77777777" w:rsidR="0088104B" w:rsidRDefault="0088104B" w:rsidP="00AB29F3">
      <w:pPr>
        <w:spacing w:after="0" w:line="240" w:lineRule="auto"/>
        <w:rPr>
          <w:rFonts w:ascii="Arial" w:eastAsia="Arial" w:hAnsi="Arial" w:cs="Arial"/>
        </w:rPr>
      </w:pPr>
    </w:p>
    <w:p w14:paraId="026E0096" w14:textId="2A463C3E" w:rsidR="0088104B" w:rsidRDefault="002F75C3" w:rsidP="00FA7AA3">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A23033" w:rsidRPr="00205F7E" w14:paraId="73F37C88" w14:textId="77777777" w:rsidTr="004A3E81">
        <w:trPr>
          <w:trHeight w:val="760"/>
        </w:trPr>
        <w:tc>
          <w:tcPr>
            <w:tcW w:w="14125" w:type="dxa"/>
            <w:gridSpan w:val="2"/>
            <w:tcBorders>
              <w:top w:val="single" w:sz="4" w:space="0" w:color="000000"/>
              <w:left w:val="single" w:sz="4" w:space="0" w:color="000000"/>
              <w:bottom w:val="single" w:sz="4" w:space="0" w:color="000000"/>
              <w:right w:val="single" w:sz="4" w:space="0" w:color="000000"/>
            </w:tcBorders>
            <w:shd w:val="clear" w:color="auto" w:fill="9CC3E5"/>
            <w:hideMark/>
          </w:tcPr>
          <w:p w14:paraId="27808D9C" w14:textId="77777777" w:rsidR="004A3E81" w:rsidRPr="00205F7E" w:rsidRDefault="004A3E81" w:rsidP="00AB29F3">
            <w:pPr>
              <w:keepNext/>
              <w:spacing w:after="0" w:line="240" w:lineRule="auto"/>
              <w:jc w:val="center"/>
              <w:rPr>
                <w:rFonts w:ascii="Arial" w:eastAsia="Arial" w:hAnsi="Arial" w:cs="Arial"/>
                <w:b/>
              </w:rPr>
            </w:pPr>
            <w:r w:rsidRPr="00205F7E">
              <w:rPr>
                <w:rFonts w:ascii="Arial" w:eastAsia="Arial" w:hAnsi="Arial" w:cs="Arial"/>
                <w:b/>
              </w:rPr>
              <w:lastRenderedPageBreak/>
              <w:t xml:space="preserve">Interpersonal and Communication Skills 3: Communication within Health Care Systems </w:t>
            </w:r>
          </w:p>
          <w:p w14:paraId="09C55FA9" w14:textId="77777777" w:rsidR="004A3E81" w:rsidRPr="00205F7E" w:rsidRDefault="004A3E81" w:rsidP="00AB29F3">
            <w:pPr>
              <w:spacing w:after="0" w:line="240" w:lineRule="auto"/>
              <w:ind w:left="187"/>
              <w:rPr>
                <w:rFonts w:ascii="Arial" w:eastAsia="Arial" w:hAnsi="Arial" w:cs="Arial"/>
                <w:b/>
              </w:rPr>
            </w:pPr>
            <w:r w:rsidRPr="00205F7E">
              <w:rPr>
                <w:rFonts w:ascii="Arial" w:eastAsia="Arial" w:hAnsi="Arial" w:cs="Arial"/>
                <w:b/>
              </w:rPr>
              <w:t>Overall Intent:</w:t>
            </w:r>
            <w:r w:rsidRPr="00205F7E">
              <w:rPr>
                <w:rFonts w:ascii="Arial" w:eastAsia="Arial" w:hAnsi="Arial" w:cs="Arial"/>
              </w:rPr>
              <w:t xml:space="preserve"> To effectively communicate using a variety of methods</w:t>
            </w:r>
          </w:p>
        </w:tc>
      </w:tr>
      <w:tr w:rsidR="008A3B09" w:rsidRPr="00205F7E" w14:paraId="296260DD"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FAC090"/>
            <w:hideMark/>
          </w:tcPr>
          <w:p w14:paraId="5EFD58B4" w14:textId="77777777" w:rsidR="004A3E81" w:rsidRPr="00205F7E" w:rsidRDefault="004A3E81"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tcBorders>
              <w:top w:val="single" w:sz="4" w:space="0" w:color="000000"/>
              <w:left w:val="single" w:sz="4" w:space="0" w:color="000000"/>
              <w:bottom w:val="single" w:sz="4" w:space="0" w:color="000000"/>
              <w:right w:val="single" w:sz="4" w:space="0" w:color="000000"/>
            </w:tcBorders>
            <w:shd w:val="clear" w:color="auto" w:fill="FAC090"/>
            <w:hideMark/>
          </w:tcPr>
          <w:p w14:paraId="3840CF6D" w14:textId="77777777" w:rsidR="004A3E81" w:rsidRPr="00205F7E" w:rsidRDefault="004A3E81" w:rsidP="00AB29F3">
            <w:pPr>
              <w:spacing w:after="0" w:line="240" w:lineRule="auto"/>
              <w:jc w:val="center"/>
              <w:rPr>
                <w:rFonts w:ascii="Arial" w:eastAsia="Arial" w:hAnsi="Arial" w:cs="Arial"/>
                <w:b/>
              </w:rPr>
            </w:pPr>
            <w:r w:rsidRPr="00205F7E">
              <w:rPr>
                <w:rFonts w:ascii="Arial" w:eastAsia="Arial" w:hAnsi="Arial" w:cs="Arial"/>
                <w:b/>
              </w:rPr>
              <w:t>Examples</w:t>
            </w:r>
          </w:p>
        </w:tc>
      </w:tr>
      <w:tr w:rsidR="00A23033" w:rsidRPr="00205F7E" w14:paraId="1F0E1388"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3E2AD713"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1</w:t>
            </w:r>
            <w:r w:rsidRPr="00205F7E">
              <w:rPr>
                <w:rFonts w:ascii="Arial" w:eastAsia="Arial" w:hAnsi="Arial" w:cs="Arial"/>
              </w:rPr>
              <w:t xml:space="preserve"> </w:t>
            </w:r>
            <w:r w:rsidRPr="00205F7E">
              <w:rPr>
                <w:rFonts w:ascii="Arial" w:eastAsia="Arial" w:hAnsi="Arial" w:cs="Arial"/>
                <w:i/>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hideMark/>
          </w:tcPr>
          <w:p w14:paraId="0C89D71C" w14:textId="4443699F"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Describes the appropriate and inappropriate use of cell phone, email, and social media</w:t>
            </w:r>
          </w:p>
        </w:tc>
      </w:tr>
      <w:tr w:rsidR="00A23033" w:rsidRPr="00205F7E" w14:paraId="71E5E203"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7A101162"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Pr="00205F7E">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hideMark/>
          </w:tcPr>
          <w:p w14:paraId="5577D9A8" w14:textId="4D38E766"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Uses secured email for communication of patient information </w:t>
            </w:r>
          </w:p>
        </w:tc>
      </w:tr>
      <w:tr w:rsidR="00A23033" w:rsidRPr="00205F7E" w14:paraId="5EAF6F95"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1B1C8115"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3</w:t>
            </w:r>
            <w:r w:rsidRPr="00205F7E">
              <w:rPr>
                <w:rFonts w:ascii="Arial" w:eastAsia="Arial" w:hAnsi="Arial" w:cs="Arial"/>
              </w:rPr>
              <w:t xml:space="preserve"> </w:t>
            </w:r>
            <w:r w:rsidRPr="00205F7E">
              <w:rPr>
                <w:rFonts w:ascii="Arial" w:eastAsia="Arial" w:hAnsi="Arial" w:cs="Arial"/>
                <w:i/>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hideMark/>
          </w:tcPr>
          <w:p w14:paraId="2F90BD00" w14:textId="02195EF6"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Communicates with the appropriate radiology department supervisor or hospital reporting system about systems concerns in an objective respectful manner</w:t>
            </w:r>
          </w:p>
        </w:tc>
      </w:tr>
      <w:tr w:rsidR="00A23033" w:rsidRPr="00205F7E" w14:paraId="696B3DB0"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0B588505"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Pr="00205F7E">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hideMark/>
          </w:tcPr>
          <w:p w14:paraId="5DF3B4C8" w14:textId="7E158696"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Communicates that efficiency in the trauma reader could be significantly improved if phone calls were diverted to a radiology aide or to a central call center in the department</w:t>
            </w:r>
          </w:p>
        </w:tc>
      </w:tr>
      <w:tr w:rsidR="00A23033" w:rsidRPr="00205F7E" w14:paraId="4323978C"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522A6B64"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Pr="00205F7E">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hideMark/>
          </w:tcPr>
          <w:p w14:paraId="4066CF18" w14:textId="6FDD21DB"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Through participation on </w:t>
            </w:r>
            <w:r w:rsidR="003D0CAF" w:rsidRPr="00205F7E">
              <w:rPr>
                <w:rFonts w:ascii="Arial" w:eastAsia="Arial" w:hAnsi="Arial" w:cs="Arial"/>
              </w:rPr>
              <w:t xml:space="preserve">oncology </w:t>
            </w:r>
            <w:r w:rsidR="00F01D03" w:rsidRPr="00205F7E">
              <w:rPr>
                <w:rFonts w:ascii="Arial" w:eastAsia="Arial" w:hAnsi="Arial" w:cs="Arial"/>
              </w:rPr>
              <w:t>networks</w:t>
            </w:r>
            <w:r w:rsidRPr="00205F7E">
              <w:rPr>
                <w:rFonts w:ascii="Arial" w:eastAsia="Arial" w:hAnsi="Arial" w:cs="Arial"/>
              </w:rPr>
              <w:t>, helps facilitates</w:t>
            </w:r>
            <w:r w:rsidR="00B90A6F" w:rsidRPr="00205F7E">
              <w:rPr>
                <w:rFonts w:ascii="Arial" w:eastAsia="Arial" w:hAnsi="Arial" w:cs="Arial"/>
              </w:rPr>
              <w:t xml:space="preserve"> definitive care and management</w:t>
            </w:r>
            <w:r w:rsidRPr="00205F7E">
              <w:rPr>
                <w:rFonts w:ascii="Arial" w:eastAsia="Arial" w:hAnsi="Arial" w:cs="Arial"/>
              </w:rPr>
              <w:t xml:space="preserve"> </w:t>
            </w:r>
            <w:r w:rsidR="00B90A6F" w:rsidRPr="00205F7E">
              <w:rPr>
                <w:rFonts w:ascii="Arial" w:eastAsia="Arial" w:hAnsi="Arial" w:cs="Arial"/>
              </w:rPr>
              <w:t>through</w:t>
            </w:r>
            <w:r w:rsidRPr="00205F7E">
              <w:rPr>
                <w:rFonts w:ascii="Arial" w:eastAsia="Arial" w:hAnsi="Arial" w:cs="Arial"/>
              </w:rPr>
              <w:t xml:space="preserve"> the reporting of results to the </w:t>
            </w:r>
            <w:r w:rsidR="00B90A6F" w:rsidRPr="00205F7E">
              <w:rPr>
                <w:rFonts w:ascii="Arial" w:eastAsia="Arial" w:hAnsi="Arial" w:cs="Arial"/>
              </w:rPr>
              <w:t xml:space="preserve">oncology </w:t>
            </w:r>
            <w:r w:rsidRPr="00205F7E">
              <w:rPr>
                <w:rFonts w:ascii="Arial" w:eastAsia="Arial" w:hAnsi="Arial" w:cs="Arial"/>
              </w:rPr>
              <w:t>team through a standardized reporting process, aiding in efficient and timely management of patients</w:t>
            </w:r>
          </w:p>
        </w:tc>
      </w:tr>
      <w:tr w:rsidR="008A3B09" w:rsidRPr="00205F7E" w14:paraId="4F01AF2A"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FFD965"/>
            <w:hideMark/>
          </w:tcPr>
          <w:p w14:paraId="4779A8CE" w14:textId="77777777" w:rsidR="004A3E81" w:rsidRPr="00205F7E" w:rsidRDefault="004A3E81"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tcBorders>
              <w:top w:val="single" w:sz="4" w:space="0" w:color="000000"/>
              <w:left w:val="single" w:sz="4" w:space="0" w:color="000000"/>
              <w:bottom w:val="single" w:sz="4" w:space="0" w:color="000000"/>
              <w:right w:val="single" w:sz="4" w:space="0" w:color="000000"/>
            </w:tcBorders>
            <w:shd w:val="clear" w:color="auto" w:fill="FFD965"/>
            <w:hideMark/>
          </w:tcPr>
          <w:p w14:paraId="618D4D24"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Assessment of QI projects</w:t>
            </w:r>
          </w:p>
          <w:p w14:paraId="2ED2D0C8"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Audit of hospital notification system submissions</w:t>
            </w:r>
          </w:p>
          <w:p w14:paraId="1E3B75E5"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Direct observation </w:t>
            </w:r>
          </w:p>
          <w:p w14:paraId="5AF88EF9"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Medical record (chart) audit</w:t>
            </w:r>
          </w:p>
          <w:p w14:paraId="6490C357"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36009284" w14:textId="77AA8A83"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A3B09" w:rsidRPr="00205F7E" w14:paraId="602747B0"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8DB3E2"/>
            <w:hideMark/>
          </w:tcPr>
          <w:p w14:paraId="0EA9B69A" w14:textId="77777777" w:rsidR="004A3E81" w:rsidRPr="00205F7E" w:rsidRDefault="004A3E81"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tcBorders>
              <w:top w:val="single" w:sz="4" w:space="0" w:color="000000"/>
              <w:left w:val="single" w:sz="4" w:space="0" w:color="000000"/>
              <w:bottom w:val="single" w:sz="4" w:space="0" w:color="000000"/>
              <w:right w:val="single" w:sz="4" w:space="0" w:color="000000"/>
            </w:tcBorders>
            <w:shd w:val="clear" w:color="auto" w:fill="8DB3E2"/>
          </w:tcPr>
          <w:p w14:paraId="1FCEEB58" w14:textId="374A7EEC"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A3B09" w:rsidRPr="00205F7E" w14:paraId="5BF31760" w14:textId="77777777" w:rsidTr="004A3E81">
        <w:trPr>
          <w:trHeight w:val="80"/>
        </w:trPr>
        <w:tc>
          <w:tcPr>
            <w:tcW w:w="4950" w:type="dxa"/>
            <w:tcBorders>
              <w:top w:val="single" w:sz="4" w:space="0" w:color="000000"/>
              <w:left w:val="single" w:sz="4" w:space="0" w:color="000000"/>
              <w:bottom w:val="single" w:sz="4" w:space="0" w:color="000000"/>
              <w:right w:val="single" w:sz="4" w:space="0" w:color="000000"/>
            </w:tcBorders>
            <w:shd w:val="clear" w:color="auto" w:fill="A8D08D"/>
            <w:hideMark/>
          </w:tcPr>
          <w:p w14:paraId="5DF61808" w14:textId="77777777" w:rsidR="004A3E81" w:rsidRPr="00205F7E" w:rsidRDefault="004A3E81"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tcBorders>
              <w:top w:val="single" w:sz="4" w:space="0" w:color="000000"/>
              <w:left w:val="single" w:sz="4" w:space="0" w:color="000000"/>
              <w:bottom w:val="single" w:sz="4" w:space="0" w:color="000000"/>
              <w:right w:val="single" w:sz="4" w:space="0" w:color="000000"/>
            </w:tcBorders>
            <w:shd w:val="clear" w:color="auto" w:fill="A8D08D"/>
            <w:hideMark/>
          </w:tcPr>
          <w:p w14:paraId="4E1985E3"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American College of Radiology. Communication Curriculum for Radiology Residents. </w:t>
            </w:r>
            <w:hyperlink r:id="rId95" w:history="1">
              <w:r w:rsidRPr="004E5F75">
                <w:rPr>
                  <w:rStyle w:val="Hyperlink"/>
                  <w:rFonts w:ascii="Arial" w:hAnsi="Arial" w:cs="Arial"/>
                </w:rPr>
                <w:t>https://www.acr.org/Member-Resources/rfs/learning/Communication-for-Radiology-Residents</w:t>
              </w:r>
            </w:hyperlink>
            <w:r>
              <w:rPr>
                <w:rFonts w:ascii="Arial" w:hAnsi="Arial" w:cs="Arial"/>
              </w:rPr>
              <w:t>. 2021.</w:t>
            </w:r>
          </w:p>
          <w:p w14:paraId="7837555B"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HIPAA training</w:t>
            </w:r>
          </w:p>
          <w:p w14:paraId="708AD34F" w14:textId="247A98B2"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rPr>
              <w:t>Hryhorczuk</w:t>
            </w:r>
            <w:proofErr w:type="spellEnd"/>
            <w:r w:rsidRPr="00205F7E">
              <w:rPr>
                <w:rFonts w:ascii="Arial" w:eastAsia="Arial" w:hAnsi="Arial" w:cs="Arial"/>
              </w:rPr>
              <w:t xml:space="preserve"> AL, </w:t>
            </w:r>
            <w:proofErr w:type="spellStart"/>
            <w:r w:rsidRPr="00205F7E">
              <w:rPr>
                <w:rFonts w:ascii="Arial" w:eastAsia="Arial" w:hAnsi="Arial" w:cs="Arial"/>
              </w:rPr>
              <w:t>Hanneman</w:t>
            </w:r>
            <w:proofErr w:type="spellEnd"/>
            <w:r w:rsidRPr="00205F7E">
              <w:rPr>
                <w:rFonts w:ascii="Arial" w:eastAsia="Arial" w:hAnsi="Arial" w:cs="Arial"/>
              </w:rPr>
              <w:t xml:space="preserve"> K, Eisenberg RL, Meyer EC, Brown SD. Radiologic professionalism in modern health care. </w:t>
            </w:r>
            <w:proofErr w:type="spellStart"/>
            <w:r w:rsidRPr="00205F7E">
              <w:rPr>
                <w:rFonts w:ascii="Arial" w:eastAsia="Arial" w:hAnsi="Arial" w:cs="Arial"/>
                <w:i/>
              </w:rPr>
              <w:t>Radiographics</w:t>
            </w:r>
            <w:proofErr w:type="spellEnd"/>
            <w:r w:rsidRPr="00205F7E">
              <w:rPr>
                <w:rFonts w:ascii="Arial" w:eastAsia="Arial" w:hAnsi="Arial" w:cs="Arial"/>
              </w:rPr>
              <w:t xml:space="preserve">. 2015;35(6):1779-1788. </w:t>
            </w:r>
            <w:hyperlink r:id="rId96" w:history="1">
              <w:r w:rsidR="00F53C42" w:rsidRPr="004E5F75">
                <w:rPr>
                  <w:rStyle w:val="Hyperlink"/>
                  <w:rFonts w:ascii="Arial" w:eastAsia="Arial" w:hAnsi="Arial" w:cs="Arial"/>
                </w:rPr>
                <w:t>https://pubs.rsna.org/doi/pdf/10.1148/rg.2015150041</w:t>
              </w:r>
            </w:hyperlink>
            <w:r w:rsidR="00F53C42">
              <w:rPr>
                <w:rFonts w:ascii="Arial" w:eastAsia="Arial" w:hAnsi="Arial" w:cs="Arial"/>
              </w:rPr>
              <w:t>. 2021.</w:t>
            </w:r>
            <w:r w:rsidRPr="00205F7E">
              <w:rPr>
                <w:rFonts w:ascii="Arial" w:eastAsia="Arial" w:hAnsi="Arial" w:cs="Arial"/>
              </w:rPr>
              <w:t xml:space="preserve"> </w:t>
            </w:r>
          </w:p>
          <w:p w14:paraId="66CC1769"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Institutional communication policies</w:t>
            </w:r>
          </w:p>
          <w:p w14:paraId="7A8BB030" w14:textId="6A33BDFB" w:rsidR="00CC4667" w:rsidRPr="00CC4667" w:rsidRDefault="004A3E81"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Kelly AM, Mullan PB. Designing a curriculum for professionalism and ethics within radiology: identifying challenges and expectations. </w:t>
            </w:r>
            <w:proofErr w:type="spellStart"/>
            <w:r w:rsidRPr="00205F7E">
              <w:rPr>
                <w:rFonts w:ascii="Arial" w:eastAsia="Arial" w:hAnsi="Arial" w:cs="Arial"/>
                <w:i/>
              </w:rPr>
              <w:t>Acad</w:t>
            </w:r>
            <w:proofErr w:type="spellEnd"/>
            <w:r w:rsidRPr="00205F7E">
              <w:rPr>
                <w:rFonts w:ascii="Arial" w:eastAsia="Arial" w:hAnsi="Arial" w:cs="Arial"/>
                <w:i/>
              </w:rPr>
              <w:t xml:space="preserve"> </w:t>
            </w:r>
            <w:proofErr w:type="spellStart"/>
            <w:r w:rsidRPr="00205F7E">
              <w:rPr>
                <w:rFonts w:ascii="Arial" w:eastAsia="Arial" w:hAnsi="Arial" w:cs="Arial"/>
                <w:i/>
              </w:rPr>
              <w:t>Radiol</w:t>
            </w:r>
            <w:proofErr w:type="spellEnd"/>
            <w:r w:rsidRPr="00205F7E">
              <w:rPr>
                <w:rFonts w:ascii="Arial" w:eastAsia="Arial" w:hAnsi="Arial" w:cs="Arial"/>
              </w:rPr>
              <w:t xml:space="preserve">. 2018;25(5):610-618. </w:t>
            </w:r>
            <w:hyperlink r:id="rId97" w:history="1">
              <w:r w:rsidR="00F53C42" w:rsidRPr="004E5F75">
                <w:rPr>
                  <w:rStyle w:val="Hyperlink"/>
                  <w:rFonts w:ascii="Arial" w:eastAsia="Arial" w:hAnsi="Arial" w:cs="Arial"/>
                </w:rPr>
                <w:t>https://www.academicradiology.org/article/S1076-6332(18)30091-6/pdf</w:t>
              </w:r>
            </w:hyperlink>
            <w:r w:rsidR="00F53C42">
              <w:rPr>
                <w:rFonts w:ascii="Arial" w:eastAsia="Arial" w:hAnsi="Arial" w:cs="Arial"/>
              </w:rPr>
              <w:t>. 2021.</w:t>
            </w:r>
          </w:p>
        </w:tc>
      </w:tr>
    </w:tbl>
    <w:p w14:paraId="51193828" w14:textId="57FEC2F1" w:rsidR="0088104B" w:rsidRDefault="0088104B" w:rsidP="00AB29F3">
      <w:pPr>
        <w:spacing w:after="0" w:line="240" w:lineRule="auto"/>
        <w:rPr>
          <w:rFonts w:ascii="Arial" w:eastAsia="Arial" w:hAnsi="Arial" w:cs="Arial"/>
        </w:rPr>
      </w:pPr>
    </w:p>
    <w:p w14:paraId="63898744" w14:textId="2E17353D" w:rsidR="00FA7AA3" w:rsidRDefault="00FA7AA3" w:rsidP="00AB29F3">
      <w:pPr>
        <w:spacing w:after="0" w:line="240" w:lineRule="auto"/>
        <w:rPr>
          <w:rFonts w:ascii="Arial" w:eastAsia="Arial" w:hAnsi="Arial" w:cs="Arial"/>
        </w:rPr>
      </w:pPr>
    </w:p>
    <w:p w14:paraId="4B623076" w14:textId="10EA0DC4" w:rsidR="00FA7AA3" w:rsidRDefault="00FA7AA3" w:rsidP="00AB29F3">
      <w:pPr>
        <w:spacing w:after="0" w:line="240" w:lineRule="auto"/>
        <w:rPr>
          <w:rFonts w:ascii="Arial" w:eastAsia="Arial" w:hAnsi="Arial" w:cs="Arial"/>
        </w:rPr>
      </w:pPr>
    </w:p>
    <w:p w14:paraId="7E1EC515" w14:textId="7D7BAF43" w:rsidR="00FA7AA3" w:rsidRDefault="00FA7AA3" w:rsidP="00AB29F3">
      <w:pPr>
        <w:spacing w:after="0" w:line="240" w:lineRule="auto"/>
        <w:rPr>
          <w:rFonts w:ascii="Arial" w:eastAsia="Arial" w:hAnsi="Arial" w:cs="Arial"/>
        </w:rPr>
      </w:pPr>
    </w:p>
    <w:p w14:paraId="333626BD" w14:textId="77777777" w:rsidR="00AE7DB2" w:rsidRDefault="00AE7DB2" w:rsidP="00AE7DB2">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To help programs transition to the new version of the Milestones, the original Milestones 1.0 have been mapped to the new Milestones 2.0; it is indicated if 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Look w:val="04A0" w:firstRow="1" w:lastRow="0" w:firstColumn="1" w:lastColumn="0" w:noHBand="0" w:noVBand="1"/>
      </w:tblPr>
      <w:tblGrid>
        <w:gridCol w:w="6295"/>
        <w:gridCol w:w="6655"/>
      </w:tblGrid>
      <w:tr w:rsidR="00AE7DB2" w:rsidRPr="000B19B2" w14:paraId="34CFA669" w14:textId="77777777" w:rsidTr="2D946527">
        <w:trPr>
          <w:trHeight w:val="432"/>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15" w:type="dxa"/>
              <w:bottom w:w="0" w:type="dxa"/>
              <w:right w:w="115" w:type="dxa"/>
            </w:tcMar>
            <w:vAlign w:val="center"/>
            <w:hideMark/>
          </w:tcPr>
          <w:p w14:paraId="3F7900A5" w14:textId="77777777" w:rsidR="00AE7DB2" w:rsidRPr="000B19B2" w:rsidRDefault="00AE7DB2" w:rsidP="00635B9F">
            <w:pPr>
              <w:spacing w:after="0" w:line="240" w:lineRule="auto"/>
              <w:jc w:val="center"/>
              <w:rPr>
                <w:rFonts w:ascii="Arial" w:eastAsia="Times New Roman" w:hAnsi="Arial" w:cs="Arial"/>
              </w:rPr>
            </w:pPr>
            <w:r w:rsidRPr="000B19B2">
              <w:rPr>
                <w:rFonts w:ascii="Arial" w:eastAsia="Times New Roman" w:hAnsi="Arial" w:cs="Arial"/>
                <w:b/>
                <w:bCs/>
                <w:color w:val="000000"/>
              </w:rPr>
              <w:t>Milestones 1.0</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15" w:type="dxa"/>
              <w:bottom w:w="0" w:type="dxa"/>
              <w:right w:w="115" w:type="dxa"/>
            </w:tcMar>
            <w:vAlign w:val="center"/>
            <w:hideMark/>
          </w:tcPr>
          <w:p w14:paraId="201A8792" w14:textId="77777777" w:rsidR="00AE7DB2" w:rsidRPr="000B19B2" w:rsidRDefault="00AE7DB2" w:rsidP="00635B9F">
            <w:pPr>
              <w:spacing w:after="0" w:line="240" w:lineRule="auto"/>
              <w:jc w:val="center"/>
              <w:rPr>
                <w:rFonts w:ascii="Arial" w:eastAsia="Times New Roman" w:hAnsi="Arial" w:cs="Arial"/>
              </w:rPr>
            </w:pPr>
            <w:r w:rsidRPr="000B19B2">
              <w:rPr>
                <w:rFonts w:ascii="Arial" w:eastAsia="Times New Roman" w:hAnsi="Arial" w:cs="Arial"/>
                <w:b/>
                <w:bCs/>
                <w:color w:val="000000"/>
              </w:rPr>
              <w:t>Milestones 2.0</w:t>
            </w:r>
          </w:p>
        </w:tc>
      </w:tr>
      <w:tr w:rsidR="00AE7DB2" w:rsidRPr="000B19B2" w14:paraId="6C134BD5"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D2FD0BB" w14:textId="4ED60389" w:rsidR="00AE7DB2" w:rsidRPr="000B19B2" w:rsidRDefault="008663EA" w:rsidP="004E274D">
            <w:pPr>
              <w:spacing w:after="0" w:line="240" w:lineRule="auto"/>
              <w:rPr>
                <w:rFonts w:ascii="Arial" w:eastAsia="Times New Roman" w:hAnsi="Arial" w:cs="Arial"/>
              </w:rPr>
            </w:pPr>
            <w:r>
              <w:rPr>
                <w:rFonts w:ascii="Arial" w:eastAsia="Times New Roman" w:hAnsi="Arial" w:cs="Arial"/>
              </w:rPr>
              <w:t>PC1: Patient Safety</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31987A4" w14:textId="77777777" w:rsidR="00AE7DB2" w:rsidRDefault="000B7BA4" w:rsidP="004E274D">
            <w:pPr>
              <w:spacing w:after="0" w:line="240" w:lineRule="auto"/>
              <w:rPr>
                <w:rFonts w:ascii="Arial" w:eastAsia="Times New Roman" w:hAnsi="Arial" w:cs="Arial"/>
              </w:rPr>
            </w:pPr>
            <w:r>
              <w:rPr>
                <w:rFonts w:ascii="Arial" w:eastAsia="Times New Roman" w:hAnsi="Arial" w:cs="Arial"/>
              </w:rPr>
              <w:t xml:space="preserve">SBP5: Contrast Agent Safety </w:t>
            </w:r>
          </w:p>
          <w:p w14:paraId="6525C83F" w14:textId="77777777" w:rsidR="000B7BA4" w:rsidRDefault="000B7BA4" w:rsidP="004E274D">
            <w:pPr>
              <w:spacing w:after="0" w:line="240" w:lineRule="auto"/>
              <w:rPr>
                <w:rFonts w:ascii="Arial" w:eastAsia="Times New Roman" w:hAnsi="Arial" w:cs="Arial"/>
              </w:rPr>
            </w:pPr>
            <w:r>
              <w:rPr>
                <w:rFonts w:ascii="Arial" w:eastAsia="Times New Roman" w:hAnsi="Arial" w:cs="Arial"/>
              </w:rPr>
              <w:t>SBP6: Radiation Safety</w:t>
            </w:r>
          </w:p>
          <w:p w14:paraId="4E674D74" w14:textId="70197E34" w:rsidR="000B7BA4" w:rsidRPr="000B19B2" w:rsidRDefault="000B7BA4" w:rsidP="004E274D">
            <w:pPr>
              <w:spacing w:after="0" w:line="240" w:lineRule="auto"/>
              <w:rPr>
                <w:rFonts w:ascii="Arial" w:eastAsia="Times New Roman" w:hAnsi="Arial" w:cs="Arial"/>
              </w:rPr>
            </w:pPr>
            <w:r>
              <w:rPr>
                <w:rFonts w:ascii="Arial" w:eastAsia="Times New Roman" w:hAnsi="Arial" w:cs="Arial"/>
              </w:rPr>
              <w:t xml:space="preserve">SBP7: </w:t>
            </w:r>
            <w:r w:rsidR="008E2231">
              <w:rPr>
                <w:rFonts w:ascii="Arial" w:eastAsia="Times New Roman" w:hAnsi="Arial" w:cs="Arial"/>
              </w:rPr>
              <w:t>Magnetic</w:t>
            </w:r>
            <w:r>
              <w:rPr>
                <w:rFonts w:ascii="Arial" w:eastAsia="Times New Roman" w:hAnsi="Arial" w:cs="Arial"/>
              </w:rPr>
              <w:t xml:space="preserve"> Resonance (MR) Safety </w:t>
            </w:r>
          </w:p>
        </w:tc>
      </w:tr>
      <w:tr w:rsidR="00AE7DB2" w:rsidRPr="000B19B2" w14:paraId="50C0CA37" w14:textId="77777777" w:rsidTr="2D946527">
        <w:trPr>
          <w:trHeight w:val="341"/>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510B69" w14:textId="1479BC7E"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PCTS1: Consultant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2F9DAD" w14:textId="3688C181" w:rsidR="00AE7DB2" w:rsidRPr="000B19B2" w:rsidRDefault="00C856BD" w:rsidP="004E274D">
            <w:pPr>
              <w:spacing w:after="0" w:line="240" w:lineRule="auto"/>
              <w:rPr>
                <w:rFonts w:ascii="Arial" w:eastAsia="Times New Roman" w:hAnsi="Arial" w:cs="Arial"/>
              </w:rPr>
            </w:pPr>
            <w:r>
              <w:rPr>
                <w:rFonts w:ascii="Arial" w:eastAsia="Times New Roman" w:hAnsi="Arial" w:cs="Arial"/>
              </w:rPr>
              <w:t xml:space="preserve">PC1: Consultant </w:t>
            </w:r>
          </w:p>
        </w:tc>
      </w:tr>
      <w:tr w:rsidR="00AE7DB2" w:rsidRPr="000B19B2" w14:paraId="6CD866C5"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F1A8E0E" w14:textId="2550DB44"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PCTS2: Competence in Procedures: Arthrography, Biopsy, other Therapeutic Procedures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B704374" w14:textId="779D9190" w:rsidR="00AE7DB2" w:rsidRPr="000B19B2" w:rsidRDefault="00C856BD" w:rsidP="004E274D">
            <w:pPr>
              <w:spacing w:after="0" w:line="240" w:lineRule="auto"/>
              <w:rPr>
                <w:rFonts w:ascii="Arial" w:eastAsia="Times New Roman" w:hAnsi="Arial" w:cs="Arial"/>
              </w:rPr>
            </w:pPr>
            <w:r>
              <w:rPr>
                <w:rFonts w:ascii="Arial" w:eastAsia="Times New Roman" w:hAnsi="Arial" w:cs="Arial"/>
              </w:rPr>
              <w:t xml:space="preserve">PC2: Diagnostic and Therapeutic Procedures </w:t>
            </w:r>
          </w:p>
        </w:tc>
      </w:tr>
      <w:tr w:rsidR="00AE7DB2" w:rsidRPr="000B19B2" w14:paraId="3E76EEE9"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EB8528" w14:textId="06EA88CB"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MK1: Image Interpretation-Radiography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951A05F" w14:textId="77777777" w:rsidR="00AE7DB2" w:rsidRDefault="00574667" w:rsidP="004E274D">
            <w:pPr>
              <w:spacing w:after="0" w:line="240" w:lineRule="auto"/>
              <w:rPr>
                <w:rFonts w:ascii="Arial" w:eastAsia="Times New Roman" w:hAnsi="Arial" w:cs="Arial"/>
              </w:rPr>
            </w:pPr>
            <w:r>
              <w:rPr>
                <w:rFonts w:ascii="Arial" w:eastAsia="Times New Roman" w:hAnsi="Arial" w:cs="Arial"/>
              </w:rPr>
              <w:t>MK1: Image Interpretation – Anatomy and Physiology</w:t>
            </w:r>
          </w:p>
          <w:p w14:paraId="783C5ADE" w14:textId="6A4D42B8" w:rsidR="00574667" w:rsidRPr="000B19B2" w:rsidRDefault="00574667" w:rsidP="004E274D">
            <w:pPr>
              <w:spacing w:after="0" w:line="240" w:lineRule="auto"/>
              <w:rPr>
                <w:rFonts w:ascii="Arial" w:eastAsia="Times New Roman" w:hAnsi="Arial" w:cs="Arial"/>
              </w:rPr>
            </w:pPr>
            <w:r>
              <w:rPr>
                <w:rFonts w:ascii="Arial" w:eastAsia="Times New Roman" w:hAnsi="Arial" w:cs="Arial"/>
              </w:rPr>
              <w:t xml:space="preserve">MK2: Image Interpretation – Diagnosis </w:t>
            </w:r>
          </w:p>
        </w:tc>
      </w:tr>
      <w:tr w:rsidR="00AE7DB2" w:rsidRPr="000B19B2" w14:paraId="3DB59241" w14:textId="77777777" w:rsidTr="2D946527">
        <w:trPr>
          <w:trHeight w:val="287"/>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B828A6" w14:textId="41CA5D1F"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MK2: Image Interpretation-Cross Sectional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6E6E79D" w14:textId="77777777" w:rsidR="00C74F39" w:rsidRDefault="00C74F39" w:rsidP="004E274D">
            <w:pPr>
              <w:spacing w:after="0" w:line="240" w:lineRule="auto"/>
              <w:rPr>
                <w:rFonts w:ascii="Arial" w:eastAsia="Times New Roman" w:hAnsi="Arial" w:cs="Arial"/>
              </w:rPr>
            </w:pPr>
            <w:r>
              <w:rPr>
                <w:rFonts w:ascii="Arial" w:eastAsia="Times New Roman" w:hAnsi="Arial" w:cs="Arial"/>
              </w:rPr>
              <w:t>MK1: Image Interpretation – Anatomy and Physiology</w:t>
            </w:r>
          </w:p>
          <w:p w14:paraId="7AFC577F" w14:textId="33502C55" w:rsidR="00AE7DB2" w:rsidRPr="000B19B2" w:rsidRDefault="00C74F39" w:rsidP="004E274D">
            <w:pPr>
              <w:spacing w:after="0" w:line="240" w:lineRule="auto"/>
              <w:rPr>
                <w:rFonts w:ascii="Arial" w:eastAsia="Times New Roman" w:hAnsi="Arial" w:cs="Arial"/>
              </w:rPr>
            </w:pPr>
            <w:r>
              <w:rPr>
                <w:rFonts w:ascii="Arial" w:eastAsia="Times New Roman" w:hAnsi="Arial" w:cs="Arial"/>
              </w:rPr>
              <w:t>MK2: Image Interpretation – Diagnosis</w:t>
            </w:r>
          </w:p>
        </w:tc>
      </w:tr>
      <w:tr w:rsidR="00AE7DB2" w:rsidRPr="000B19B2" w14:paraId="2559601C"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9B8AFD6" w14:textId="08B54082" w:rsidR="00AE7DB2" w:rsidRPr="000B19B2" w:rsidRDefault="005059C0" w:rsidP="004E274D">
            <w:pPr>
              <w:spacing w:after="0" w:line="240" w:lineRule="auto"/>
              <w:rPr>
                <w:rFonts w:ascii="Arial" w:eastAsia="Times New Roman" w:hAnsi="Arial" w:cs="Arial"/>
              </w:rPr>
            </w:pPr>
            <w:r>
              <w:rPr>
                <w:rFonts w:ascii="Arial" w:eastAsia="Times New Roman" w:hAnsi="Arial" w:cs="Arial"/>
              </w:rPr>
              <w:t xml:space="preserve">MK3: Cross-sectional Protocols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D3E97FB" w14:textId="1F681C58" w:rsidR="00AE7DB2" w:rsidRPr="000B19B2" w:rsidRDefault="00C74F39" w:rsidP="004E274D">
            <w:pPr>
              <w:spacing w:after="0" w:line="240" w:lineRule="auto"/>
              <w:rPr>
                <w:rFonts w:ascii="Arial" w:eastAsia="Times New Roman" w:hAnsi="Arial" w:cs="Arial"/>
              </w:rPr>
            </w:pPr>
            <w:r>
              <w:rPr>
                <w:rFonts w:ascii="Arial" w:eastAsia="Times New Roman" w:hAnsi="Arial" w:cs="Arial"/>
              </w:rPr>
              <w:t xml:space="preserve">MK3: Protocols </w:t>
            </w:r>
          </w:p>
        </w:tc>
      </w:tr>
      <w:tr w:rsidR="00AE7DB2" w:rsidRPr="000B19B2" w14:paraId="27FD6BEA"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0C8E989" w14:textId="65C5615E"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SBP1: Quality Improvement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527FB4" w14:textId="29D32F29" w:rsidR="00AE7DB2" w:rsidRPr="000B19B2" w:rsidRDefault="6A93C0C9" w:rsidP="004E274D">
            <w:pPr>
              <w:spacing w:after="0" w:line="240" w:lineRule="auto"/>
              <w:rPr>
                <w:rFonts w:ascii="Arial" w:eastAsia="Times New Roman" w:hAnsi="Arial" w:cs="Arial"/>
              </w:rPr>
            </w:pPr>
            <w:r w:rsidRPr="2D946527">
              <w:rPr>
                <w:rFonts w:ascii="Arial" w:eastAsia="Times New Roman" w:hAnsi="Arial" w:cs="Arial"/>
              </w:rPr>
              <w:t xml:space="preserve">SBP1: Patient Safety </w:t>
            </w:r>
          </w:p>
          <w:p w14:paraId="66B42507" w14:textId="20BCB332" w:rsidR="00AE7DB2" w:rsidRPr="000B19B2" w:rsidRDefault="3C1140CD" w:rsidP="004E274D">
            <w:pPr>
              <w:spacing w:after="0" w:line="240" w:lineRule="auto"/>
              <w:rPr>
                <w:rFonts w:ascii="Arial" w:eastAsia="Times New Roman" w:hAnsi="Arial" w:cs="Arial"/>
              </w:rPr>
            </w:pPr>
            <w:r w:rsidRPr="2D946527">
              <w:rPr>
                <w:rFonts w:ascii="Arial" w:eastAsia="Times New Roman" w:hAnsi="Arial" w:cs="Arial"/>
              </w:rPr>
              <w:t>SBP2: Quality Improvement</w:t>
            </w:r>
          </w:p>
        </w:tc>
      </w:tr>
      <w:tr w:rsidR="00AE7DB2" w:rsidRPr="000B19B2" w14:paraId="2FD85813"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021B8D7" w14:textId="75891D3D"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SBP2: Healthcare Economics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0FF798" w14:textId="227B5679" w:rsidR="00AE7DB2" w:rsidRPr="000B19B2" w:rsidRDefault="00AE7DB2" w:rsidP="004E274D">
            <w:pPr>
              <w:spacing w:after="0" w:line="240" w:lineRule="auto"/>
              <w:rPr>
                <w:rFonts w:ascii="Arial" w:eastAsia="Times New Roman" w:hAnsi="Arial" w:cs="Arial"/>
              </w:rPr>
            </w:pPr>
          </w:p>
          <w:p w14:paraId="68BCD8DC" w14:textId="4B72847C" w:rsidR="00AE7DB2" w:rsidRPr="000B19B2" w:rsidRDefault="1F7BAC79" w:rsidP="004E274D">
            <w:pPr>
              <w:spacing w:after="0" w:line="240" w:lineRule="auto"/>
              <w:rPr>
                <w:rFonts w:ascii="Arial" w:eastAsia="Times New Roman" w:hAnsi="Arial" w:cs="Arial"/>
              </w:rPr>
            </w:pPr>
            <w:r w:rsidRPr="2D946527">
              <w:rPr>
                <w:rFonts w:ascii="Arial" w:eastAsia="Times New Roman" w:hAnsi="Arial" w:cs="Arial"/>
              </w:rPr>
              <w:t>SBP4: Physician Role in Health Care Systems</w:t>
            </w:r>
          </w:p>
        </w:tc>
      </w:tr>
      <w:tr w:rsidR="2D946527" w14:paraId="46E94A7A"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318D321" w14:textId="45B4D6C0" w:rsidR="2D946527" w:rsidRDefault="2D946527" w:rsidP="004E274D">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C5D616" w14:textId="4DBBD12E" w:rsidR="1F7BAC79" w:rsidRDefault="1F7BAC79" w:rsidP="004E274D">
            <w:pPr>
              <w:spacing w:after="0" w:line="240" w:lineRule="auto"/>
              <w:rPr>
                <w:rFonts w:ascii="Arial" w:eastAsia="Times New Roman" w:hAnsi="Arial" w:cs="Arial"/>
              </w:rPr>
            </w:pPr>
            <w:r w:rsidRPr="2D946527">
              <w:rPr>
                <w:rFonts w:ascii="Arial" w:eastAsia="Times New Roman" w:hAnsi="Arial" w:cs="Arial"/>
              </w:rPr>
              <w:t>SBP3: System-Navigation for Patient-Centered Care</w:t>
            </w:r>
          </w:p>
        </w:tc>
      </w:tr>
      <w:tr w:rsidR="008E2231" w:rsidRPr="000B19B2" w14:paraId="7072BB7E"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F31096" w14:textId="77777777" w:rsidR="008E2231" w:rsidRDefault="008E2231" w:rsidP="004E274D">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5D03AF6" w14:textId="2129528D" w:rsidR="008E2231" w:rsidRDefault="008E2231" w:rsidP="004E274D">
            <w:pPr>
              <w:spacing w:after="0" w:line="240" w:lineRule="auto"/>
              <w:rPr>
                <w:rFonts w:ascii="Arial" w:eastAsia="Times New Roman" w:hAnsi="Arial" w:cs="Arial"/>
              </w:rPr>
            </w:pPr>
            <w:r>
              <w:rPr>
                <w:rFonts w:ascii="Arial" w:eastAsia="Times New Roman" w:hAnsi="Arial" w:cs="Arial"/>
              </w:rPr>
              <w:t xml:space="preserve">SBP8: Informatics </w:t>
            </w:r>
          </w:p>
        </w:tc>
      </w:tr>
      <w:tr w:rsidR="00AE7DB2" w:rsidRPr="000B19B2" w14:paraId="24AFDB24"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B796D0" w14:textId="73631CEC"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3216F19" w14:textId="2123681E" w:rsidR="00AE7DB2" w:rsidRPr="000B19B2" w:rsidRDefault="005C35C0" w:rsidP="004E274D">
            <w:pPr>
              <w:spacing w:after="0" w:line="240" w:lineRule="auto"/>
              <w:rPr>
                <w:rFonts w:ascii="Arial" w:eastAsia="Times New Roman" w:hAnsi="Arial" w:cs="Arial"/>
              </w:rPr>
            </w:pPr>
            <w:r>
              <w:rPr>
                <w:rFonts w:ascii="Arial" w:eastAsia="Times New Roman" w:hAnsi="Arial" w:cs="Arial"/>
              </w:rPr>
              <w:t xml:space="preserve">PBLI2: Reflective Practice and Commitment to Personal Growth </w:t>
            </w:r>
          </w:p>
        </w:tc>
      </w:tr>
      <w:tr w:rsidR="00AE7DB2" w:rsidRPr="000B19B2" w14:paraId="1EAB09CB"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76AB61" w14:textId="17B10DBC"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PBLI2: Scholarly Activity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995DAA" w14:textId="61834EF6" w:rsidR="00AE7DB2" w:rsidRPr="000B19B2" w:rsidRDefault="005C35C0" w:rsidP="004E274D">
            <w:pPr>
              <w:spacing w:after="0" w:line="240" w:lineRule="auto"/>
              <w:rPr>
                <w:rFonts w:ascii="Arial" w:eastAsia="Times New Roman" w:hAnsi="Arial" w:cs="Arial"/>
              </w:rPr>
            </w:pPr>
            <w:r>
              <w:rPr>
                <w:rFonts w:ascii="Arial" w:eastAsia="Times New Roman" w:hAnsi="Arial" w:cs="Arial"/>
              </w:rPr>
              <w:t xml:space="preserve">PBLI1: Scholarly Activity </w:t>
            </w:r>
          </w:p>
        </w:tc>
      </w:tr>
      <w:tr w:rsidR="00AE7DB2" w:rsidRPr="000B19B2" w14:paraId="2024AFB2" w14:textId="77777777" w:rsidTr="2D946527">
        <w:trPr>
          <w:trHeight w:val="314"/>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2A36BB7" w14:textId="3DB150D0"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PROF1: Individual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682372" w14:textId="44F23BD8" w:rsidR="00A4647B" w:rsidRPr="000B19B2" w:rsidRDefault="00A4647B" w:rsidP="004E274D">
            <w:pPr>
              <w:spacing w:after="0" w:line="240" w:lineRule="auto"/>
              <w:rPr>
                <w:rFonts w:ascii="Arial" w:eastAsia="Times New Roman" w:hAnsi="Arial" w:cs="Arial"/>
              </w:rPr>
            </w:pPr>
            <w:r>
              <w:rPr>
                <w:rFonts w:ascii="Arial" w:eastAsia="Times New Roman" w:hAnsi="Arial" w:cs="Arial"/>
              </w:rPr>
              <w:t xml:space="preserve">PROF1: Professional Behavior and Ethical Principles </w:t>
            </w:r>
          </w:p>
        </w:tc>
      </w:tr>
      <w:tr w:rsidR="00AE7DB2" w:rsidRPr="000B19B2" w14:paraId="3A30264F" w14:textId="77777777" w:rsidTr="2D946527">
        <w:trPr>
          <w:trHeight w:val="314"/>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750D11" w14:textId="32C8FFBA"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PROF2: Systems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7831101" w14:textId="359FF54D" w:rsidR="00AE7DB2" w:rsidRPr="000B19B2" w:rsidRDefault="00A4647B" w:rsidP="004E274D">
            <w:pPr>
              <w:spacing w:after="0" w:line="240" w:lineRule="auto"/>
              <w:rPr>
                <w:rFonts w:ascii="Arial" w:eastAsia="Times New Roman" w:hAnsi="Arial" w:cs="Arial"/>
              </w:rPr>
            </w:pPr>
            <w:r>
              <w:rPr>
                <w:rFonts w:ascii="Arial" w:eastAsia="Times New Roman" w:hAnsi="Arial" w:cs="Arial"/>
              </w:rPr>
              <w:t>PROF2: Accountability/Conscientiousness</w:t>
            </w:r>
          </w:p>
        </w:tc>
      </w:tr>
      <w:tr w:rsidR="008351F9" w:rsidRPr="000B19B2" w14:paraId="3ECE582A" w14:textId="77777777" w:rsidTr="2D946527">
        <w:trPr>
          <w:trHeight w:val="350"/>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93640BE" w14:textId="77777777" w:rsidR="008351F9" w:rsidRDefault="008351F9" w:rsidP="004E274D">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5E6ED3" w14:textId="40AB05AA" w:rsidR="008351F9" w:rsidRPr="000B19B2" w:rsidRDefault="008351F9" w:rsidP="004E274D">
            <w:pPr>
              <w:spacing w:after="0" w:line="240" w:lineRule="auto"/>
              <w:rPr>
                <w:rFonts w:ascii="Arial" w:eastAsia="Times New Roman" w:hAnsi="Arial" w:cs="Arial"/>
              </w:rPr>
            </w:pPr>
            <w:r>
              <w:rPr>
                <w:rFonts w:ascii="Arial" w:eastAsia="Times New Roman" w:hAnsi="Arial" w:cs="Arial"/>
              </w:rPr>
              <w:t xml:space="preserve">PROF3: Self-Awareness and Help-Seeking </w:t>
            </w:r>
          </w:p>
        </w:tc>
      </w:tr>
      <w:tr w:rsidR="00AE7DB2" w:rsidRPr="000B19B2" w14:paraId="428BBC34" w14:textId="77777777" w:rsidTr="2D946527">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3A8175" w14:textId="72CA6D61"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ICS1: Effective Communication with Patients, Families, and Caregivers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DDEAF7" w14:textId="6AD0A208" w:rsidR="005E3C68" w:rsidRPr="000B19B2" w:rsidRDefault="005E3C68" w:rsidP="004E274D">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AE7DB2" w:rsidRPr="000B19B2" w14:paraId="7234C9BE"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5BFF2C2" w14:textId="3000A609"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ICS2: Effective Communication with Members of the Health Care Team (Written and Oral)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B2A448" w14:textId="11D8BAEC" w:rsidR="00D745B8" w:rsidRDefault="00D745B8" w:rsidP="004E274D">
            <w:pPr>
              <w:spacing w:after="0" w:line="240" w:lineRule="auto"/>
              <w:rPr>
                <w:rFonts w:ascii="Arial" w:eastAsia="Times New Roman" w:hAnsi="Arial" w:cs="Arial"/>
              </w:rPr>
            </w:pPr>
            <w:r>
              <w:rPr>
                <w:rFonts w:ascii="Arial" w:eastAsia="Times New Roman" w:hAnsi="Arial" w:cs="Arial"/>
              </w:rPr>
              <w:t xml:space="preserve">PC3: Musculoskeletal Radiology Reporting </w:t>
            </w:r>
          </w:p>
          <w:p w14:paraId="4B6F0014" w14:textId="5B6F58E8" w:rsidR="00AE7DB2" w:rsidRDefault="005E3C68" w:rsidP="004E274D">
            <w:pPr>
              <w:spacing w:after="0" w:line="240" w:lineRule="auto"/>
              <w:rPr>
                <w:rFonts w:ascii="Arial" w:eastAsia="Times New Roman" w:hAnsi="Arial" w:cs="Arial"/>
              </w:rPr>
            </w:pPr>
            <w:r>
              <w:rPr>
                <w:rFonts w:ascii="Arial" w:eastAsia="Times New Roman" w:hAnsi="Arial" w:cs="Arial"/>
              </w:rPr>
              <w:t xml:space="preserve">ICS2: </w:t>
            </w:r>
            <w:r w:rsidR="00F51F1D">
              <w:rPr>
                <w:rFonts w:ascii="Arial" w:eastAsia="Times New Roman" w:hAnsi="Arial" w:cs="Arial"/>
              </w:rPr>
              <w:t>Interprofessional and Team Communication</w:t>
            </w:r>
          </w:p>
          <w:p w14:paraId="2FD0A41D" w14:textId="63526EC9" w:rsidR="00F51F1D" w:rsidRPr="000B19B2" w:rsidRDefault="00F51F1D" w:rsidP="004E274D">
            <w:pPr>
              <w:spacing w:after="0" w:line="240" w:lineRule="auto"/>
              <w:rPr>
                <w:rFonts w:ascii="Arial" w:eastAsia="Times New Roman" w:hAnsi="Arial" w:cs="Arial"/>
              </w:rPr>
            </w:pPr>
            <w:r>
              <w:rPr>
                <w:rFonts w:ascii="Arial" w:eastAsia="Times New Roman" w:hAnsi="Arial" w:cs="Arial"/>
              </w:rPr>
              <w:t xml:space="preserve">ICS3: Communication within Health Care Systems </w:t>
            </w:r>
          </w:p>
        </w:tc>
      </w:tr>
    </w:tbl>
    <w:p w14:paraId="2B59E86B" w14:textId="77777777" w:rsidR="00AE7DB2" w:rsidRDefault="00AE7DB2">
      <w:pPr>
        <w:rPr>
          <w:rFonts w:ascii="Arial" w:hAnsi="Arial" w:cs="Arial"/>
          <w:b/>
          <w:bCs/>
        </w:rPr>
      </w:pPr>
      <w:r>
        <w:rPr>
          <w:rFonts w:ascii="Arial" w:hAnsi="Arial" w:cs="Arial"/>
          <w:b/>
          <w:bCs/>
        </w:rPr>
        <w:br w:type="page"/>
      </w:r>
    </w:p>
    <w:p w14:paraId="2BAACF07" w14:textId="1C956BEB" w:rsidR="00FA7AA3" w:rsidRPr="00AB3397" w:rsidRDefault="00FA7AA3" w:rsidP="00FA7AA3">
      <w:pPr>
        <w:spacing w:after="0"/>
        <w:ind w:left="360"/>
        <w:jc w:val="center"/>
        <w:rPr>
          <w:rFonts w:ascii="Arial" w:hAnsi="Arial" w:cs="Arial"/>
          <w:b/>
          <w:bCs/>
        </w:rPr>
      </w:pPr>
      <w:r>
        <w:rPr>
          <w:rFonts w:ascii="Arial" w:hAnsi="Arial" w:cs="Arial"/>
          <w:b/>
          <w:bCs/>
        </w:rPr>
        <w:lastRenderedPageBreak/>
        <w:t xml:space="preserve">Available </w:t>
      </w:r>
      <w:r w:rsidRPr="00AB3397">
        <w:rPr>
          <w:rFonts w:ascii="Arial" w:hAnsi="Arial" w:cs="Arial"/>
          <w:b/>
          <w:bCs/>
        </w:rPr>
        <w:t xml:space="preserve">Milestones Resources </w:t>
      </w:r>
    </w:p>
    <w:p w14:paraId="52D515C9" w14:textId="77777777" w:rsidR="00FA7AA3" w:rsidRPr="00AB3397" w:rsidRDefault="00FA7AA3" w:rsidP="00FA7AA3">
      <w:pPr>
        <w:spacing w:after="0" w:line="240" w:lineRule="auto"/>
        <w:rPr>
          <w:rFonts w:ascii="Arial" w:hAnsi="Arial" w:cs="Arial"/>
        </w:rPr>
      </w:pPr>
    </w:p>
    <w:p w14:paraId="53B19C7B"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Clinical Competency Committee Guidebook</w:t>
      </w:r>
      <w:r w:rsidRPr="002D09D0">
        <w:rPr>
          <w:rFonts w:ascii="Arial" w:hAnsi="Arial" w:cs="Arial"/>
          <w:sz w:val="21"/>
          <w:szCs w:val="21"/>
        </w:rPr>
        <w:t xml:space="preserve">, updated 2020 - </w:t>
      </w:r>
      <w:hyperlink r:id="rId98" w:history="1">
        <w:r w:rsidRPr="002D09D0">
          <w:rPr>
            <w:rStyle w:val="Hyperlink"/>
            <w:rFonts w:ascii="Arial" w:hAnsi="Arial" w:cs="Arial"/>
            <w:sz w:val="21"/>
            <w:szCs w:val="21"/>
          </w:rPr>
          <w:t>https://www.acgme.org/Portals/0/ACGMEClinicalCompetencyCommitteeGuidebook.pdf?ver=2020-04-16-121941-380</w:t>
        </w:r>
      </w:hyperlink>
      <w:r w:rsidRPr="002D09D0">
        <w:rPr>
          <w:rFonts w:ascii="Arial" w:hAnsi="Arial" w:cs="Arial"/>
          <w:sz w:val="21"/>
          <w:szCs w:val="21"/>
        </w:rPr>
        <w:t xml:space="preserve"> </w:t>
      </w:r>
    </w:p>
    <w:p w14:paraId="5FCCFA11" w14:textId="77777777" w:rsidR="00FA7AA3" w:rsidRPr="002D09D0" w:rsidRDefault="00FA7AA3" w:rsidP="00FA7AA3">
      <w:pPr>
        <w:spacing w:after="0" w:line="240" w:lineRule="auto"/>
        <w:ind w:left="360"/>
        <w:rPr>
          <w:rFonts w:ascii="Arial" w:hAnsi="Arial" w:cs="Arial"/>
          <w:sz w:val="21"/>
          <w:szCs w:val="21"/>
        </w:rPr>
      </w:pPr>
    </w:p>
    <w:p w14:paraId="55A240C8" w14:textId="77777777" w:rsidR="00FA7AA3" w:rsidRPr="002D09D0" w:rsidRDefault="00FA7AA3" w:rsidP="00FA7AA3">
      <w:pPr>
        <w:spacing w:after="0" w:line="240" w:lineRule="auto"/>
        <w:ind w:left="720"/>
        <w:rPr>
          <w:rFonts w:ascii="Arial" w:hAnsi="Arial" w:cs="Arial"/>
          <w:sz w:val="21"/>
          <w:szCs w:val="21"/>
        </w:rPr>
      </w:pPr>
      <w:r w:rsidRPr="002D09D0">
        <w:rPr>
          <w:rFonts w:ascii="Arial" w:hAnsi="Arial" w:cs="Arial"/>
          <w:i/>
          <w:iCs/>
          <w:sz w:val="21"/>
          <w:szCs w:val="21"/>
        </w:rPr>
        <w:t>Clinical Competency Committee Guidebook Executive Summaries</w:t>
      </w:r>
      <w:r w:rsidRPr="002D09D0">
        <w:rPr>
          <w:rFonts w:ascii="Arial" w:hAnsi="Arial" w:cs="Arial"/>
          <w:sz w:val="21"/>
          <w:szCs w:val="21"/>
        </w:rPr>
        <w:t xml:space="preserve">, New 2020 - </w:t>
      </w:r>
      <w:hyperlink r:id="rId99" w:history="1">
        <w:r w:rsidRPr="002D09D0">
          <w:rPr>
            <w:rStyle w:val="Hyperlink"/>
            <w:rFonts w:ascii="Arial" w:hAnsi="Arial" w:cs="Arial"/>
            <w:sz w:val="21"/>
            <w:szCs w:val="21"/>
          </w:rPr>
          <w:t>https://www.acgme.org/What-We-Do/Accreditation/Milestones/Resources</w:t>
        </w:r>
      </w:hyperlink>
      <w:r w:rsidRPr="002D09D0">
        <w:rPr>
          <w:rFonts w:ascii="Arial" w:hAnsi="Arial" w:cs="Arial"/>
          <w:sz w:val="21"/>
          <w:szCs w:val="21"/>
        </w:rPr>
        <w:t xml:space="preserve"> - Guidebooks - Clinical Competency Committee Guidebook Executive Summaries </w:t>
      </w:r>
    </w:p>
    <w:p w14:paraId="4C9C13FE" w14:textId="77777777" w:rsidR="00FA7AA3" w:rsidRPr="002D09D0" w:rsidRDefault="00FA7AA3" w:rsidP="00FA7AA3">
      <w:pPr>
        <w:spacing w:after="0" w:line="240" w:lineRule="auto"/>
        <w:ind w:left="360"/>
        <w:rPr>
          <w:rFonts w:ascii="Arial" w:hAnsi="Arial" w:cs="Arial"/>
          <w:sz w:val="21"/>
          <w:szCs w:val="21"/>
        </w:rPr>
      </w:pPr>
    </w:p>
    <w:p w14:paraId="1AB7E13A"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Milestones Guidebook</w:t>
      </w:r>
      <w:r w:rsidRPr="002D09D0">
        <w:rPr>
          <w:rFonts w:ascii="Arial" w:hAnsi="Arial" w:cs="Arial"/>
          <w:sz w:val="21"/>
          <w:szCs w:val="21"/>
        </w:rPr>
        <w:t xml:space="preserve">, updated 2020 - </w:t>
      </w:r>
      <w:hyperlink r:id="rId100" w:history="1">
        <w:r w:rsidRPr="002D09D0">
          <w:rPr>
            <w:rStyle w:val="Hyperlink"/>
            <w:rFonts w:ascii="Arial" w:hAnsi="Arial" w:cs="Arial"/>
            <w:sz w:val="21"/>
            <w:szCs w:val="21"/>
          </w:rPr>
          <w:t>https://www.acgme.org/Portals/0/MilestonesGuidebook.pdf?ver=2020-06-11-100958-330</w:t>
        </w:r>
      </w:hyperlink>
      <w:r w:rsidRPr="002D09D0">
        <w:rPr>
          <w:rFonts w:ascii="Arial" w:hAnsi="Arial" w:cs="Arial"/>
          <w:sz w:val="21"/>
          <w:szCs w:val="21"/>
        </w:rPr>
        <w:t xml:space="preserve"> </w:t>
      </w:r>
    </w:p>
    <w:p w14:paraId="1B481B68" w14:textId="77777777" w:rsidR="00FA7AA3" w:rsidRPr="002D09D0" w:rsidRDefault="00FA7AA3" w:rsidP="00FA7AA3">
      <w:pPr>
        <w:spacing w:after="0" w:line="240" w:lineRule="auto"/>
        <w:ind w:left="360"/>
        <w:rPr>
          <w:rFonts w:ascii="Arial" w:hAnsi="Arial" w:cs="Arial"/>
          <w:sz w:val="21"/>
          <w:szCs w:val="21"/>
        </w:rPr>
      </w:pPr>
    </w:p>
    <w:p w14:paraId="38501423"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Milestones Guidebook for Residents and Fellows</w:t>
      </w:r>
      <w:r w:rsidRPr="002D09D0">
        <w:rPr>
          <w:rFonts w:ascii="Arial" w:hAnsi="Arial" w:cs="Arial"/>
          <w:sz w:val="21"/>
          <w:szCs w:val="21"/>
        </w:rPr>
        <w:t xml:space="preserve">, updated 2020 - </w:t>
      </w:r>
      <w:hyperlink r:id="rId101" w:history="1">
        <w:r w:rsidRPr="002D09D0">
          <w:rPr>
            <w:rStyle w:val="Hyperlink"/>
            <w:rFonts w:ascii="Arial" w:hAnsi="Arial" w:cs="Arial"/>
            <w:sz w:val="21"/>
            <w:szCs w:val="21"/>
          </w:rPr>
          <w:t>https://www.acgme.org/Portals/0/PDFs/Milestones/MilestonesGuidebookforResidentsFellows.pdf?ver=2020-05-08-150234-750</w:t>
        </w:r>
      </w:hyperlink>
      <w:r w:rsidRPr="002D09D0">
        <w:rPr>
          <w:rFonts w:ascii="Arial" w:hAnsi="Arial" w:cs="Arial"/>
          <w:sz w:val="21"/>
          <w:szCs w:val="21"/>
        </w:rPr>
        <w:t xml:space="preserve"> </w:t>
      </w:r>
    </w:p>
    <w:p w14:paraId="732154C2" w14:textId="77777777" w:rsidR="00FA7AA3" w:rsidRPr="002D09D0" w:rsidRDefault="00FA7AA3" w:rsidP="00FA7AA3">
      <w:pPr>
        <w:spacing w:after="0" w:line="240" w:lineRule="auto"/>
        <w:ind w:left="360"/>
        <w:rPr>
          <w:rFonts w:ascii="Arial" w:hAnsi="Arial" w:cs="Arial"/>
          <w:sz w:val="21"/>
          <w:szCs w:val="21"/>
        </w:rPr>
      </w:pPr>
    </w:p>
    <w:p w14:paraId="60BD92B5" w14:textId="77777777" w:rsidR="00FA7AA3" w:rsidRPr="002D09D0" w:rsidRDefault="00FA7AA3" w:rsidP="00FA7AA3">
      <w:pPr>
        <w:spacing w:after="0" w:line="240" w:lineRule="auto"/>
        <w:ind w:left="1080"/>
        <w:rPr>
          <w:rFonts w:ascii="Arial" w:hAnsi="Arial" w:cs="Arial"/>
          <w:sz w:val="21"/>
          <w:szCs w:val="21"/>
        </w:rPr>
      </w:pPr>
      <w:r w:rsidRPr="002D09D0">
        <w:rPr>
          <w:rFonts w:ascii="Arial" w:hAnsi="Arial" w:cs="Arial"/>
          <w:sz w:val="21"/>
          <w:szCs w:val="21"/>
        </w:rPr>
        <w:t>Milestones for Residents and Fellows PowerPoint, new 2020 -</w:t>
      </w:r>
      <w:hyperlink r:id="rId102" w:history="1">
        <w:r w:rsidRPr="002D09D0">
          <w:rPr>
            <w:rStyle w:val="Hyperlink"/>
            <w:rFonts w:ascii="Arial" w:hAnsi="Arial" w:cs="Arial"/>
            <w:sz w:val="21"/>
            <w:szCs w:val="21"/>
          </w:rPr>
          <w:t>https://www.acgme.org/Residents-and-Fellows/The-ACGME-for-Residents-and-Fellows</w:t>
        </w:r>
      </w:hyperlink>
      <w:r w:rsidRPr="002D09D0">
        <w:rPr>
          <w:rFonts w:ascii="Arial" w:hAnsi="Arial" w:cs="Arial"/>
          <w:sz w:val="21"/>
          <w:szCs w:val="21"/>
        </w:rPr>
        <w:t xml:space="preserve"> </w:t>
      </w:r>
    </w:p>
    <w:p w14:paraId="63B209E3" w14:textId="77777777" w:rsidR="00FA7AA3" w:rsidRPr="002D09D0" w:rsidRDefault="00FA7AA3" w:rsidP="00FA7AA3">
      <w:pPr>
        <w:spacing w:after="0" w:line="240" w:lineRule="auto"/>
        <w:ind w:left="1080"/>
        <w:rPr>
          <w:rFonts w:ascii="Arial" w:hAnsi="Arial" w:cs="Arial"/>
          <w:sz w:val="21"/>
          <w:szCs w:val="21"/>
        </w:rPr>
      </w:pPr>
    </w:p>
    <w:p w14:paraId="40322507" w14:textId="77777777" w:rsidR="00FA7AA3" w:rsidRPr="002D09D0" w:rsidRDefault="00FA7AA3" w:rsidP="00FA7AA3">
      <w:pPr>
        <w:spacing w:after="0" w:line="240" w:lineRule="auto"/>
        <w:ind w:left="1080"/>
        <w:rPr>
          <w:rFonts w:ascii="Arial" w:hAnsi="Arial" w:cs="Arial"/>
          <w:sz w:val="21"/>
          <w:szCs w:val="21"/>
        </w:rPr>
      </w:pPr>
      <w:r w:rsidRPr="002D09D0">
        <w:rPr>
          <w:rFonts w:ascii="Arial" w:hAnsi="Arial" w:cs="Arial"/>
          <w:sz w:val="21"/>
          <w:szCs w:val="21"/>
        </w:rPr>
        <w:t xml:space="preserve">Milestones for Residents and Fellows Flyer, new 2020 </w:t>
      </w:r>
      <w:hyperlink r:id="rId103" w:history="1">
        <w:r w:rsidRPr="002D09D0">
          <w:rPr>
            <w:rStyle w:val="Hyperlink"/>
            <w:rFonts w:ascii="Arial" w:hAnsi="Arial" w:cs="Arial"/>
            <w:sz w:val="21"/>
            <w:szCs w:val="21"/>
          </w:rPr>
          <w:t>https://www.acgme.org/Portals/0/PDFs/Milestones/ResidentFlyer.pdf</w:t>
        </w:r>
      </w:hyperlink>
      <w:r w:rsidRPr="002D09D0">
        <w:rPr>
          <w:rFonts w:ascii="Arial" w:hAnsi="Arial" w:cs="Arial"/>
          <w:sz w:val="21"/>
          <w:szCs w:val="21"/>
        </w:rPr>
        <w:t xml:space="preserve"> </w:t>
      </w:r>
    </w:p>
    <w:p w14:paraId="5EC35608" w14:textId="77777777" w:rsidR="00FA7AA3" w:rsidRPr="002D09D0" w:rsidRDefault="00FA7AA3" w:rsidP="00FA7AA3">
      <w:pPr>
        <w:spacing w:after="0" w:line="240" w:lineRule="auto"/>
        <w:ind w:left="360"/>
        <w:rPr>
          <w:rFonts w:ascii="Arial" w:hAnsi="Arial" w:cs="Arial"/>
          <w:sz w:val="21"/>
          <w:szCs w:val="21"/>
        </w:rPr>
      </w:pPr>
    </w:p>
    <w:p w14:paraId="06C85E9B"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Implementation Guidebook</w:t>
      </w:r>
      <w:r w:rsidRPr="002D09D0">
        <w:rPr>
          <w:rFonts w:ascii="Arial" w:hAnsi="Arial" w:cs="Arial"/>
          <w:sz w:val="21"/>
          <w:szCs w:val="21"/>
        </w:rPr>
        <w:t xml:space="preserve">, new 2020 - </w:t>
      </w:r>
      <w:hyperlink r:id="rId104" w:history="1">
        <w:r w:rsidRPr="002D09D0">
          <w:rPr>
            <w:rStyle w:val="Hyperlink"/>
            <w:rFonts w:ascii="Arial" w:hAnsi="Arial" w:cs="Arial"/>
            <w:sz w:val="21"/>
            <w:szCs w:val="21"/>
          </w:rPr>
          <w:t>https://www.acgme.org/Portals/0/Milestones%20Implementation%202020.pdf?ver=2020-05-20-152402-013</w:t>
        </w:r>
      </w:hyperlink>
      <w:r w:rsidRPr="002D09D0">
        <w:rPr>
          <w:rFonts w:ascii="Arial" w:hAnsi="Arial" w:cs="Arial"/>
          <w:sz w:val="21"/>
          <w:szCs w:val="21"/>
        </w:rPr>
        <w:t xml:space="preserve"> </w:t>
      </w:r>
    </w:p>
    <w:p w14:paraId="4FE210C9" w14:textId="77777777" w:rsidR="00FA7AA3" w:rsidRPr="002D09D0" w:rsidRDefault="00FA7AA3" w:rsidP="00FA7AA3">
      <w:pPr>
        <w:spacing w:after="0" w:line="240" w:lineRule="auto"/>
        <w:ind w:left="360"/>
        <w:rPr>
          <w:rFonts w:ascii="Arial" w:hAnsi="Arial" w:cs="Arial"/>
          <w:sz w:val="21"/>
          <w:szCs w:val="21"/>
        </w:rPr>
      </w:pPr>
    </w:p>
    <w:p w14:paraId="2EAADCDE"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Assessment Guidebook</w:t>
      </w:r>
      <w:r w:rsidRPr="002D09D0">
        <w:rPr>
          <w:rFonts w:ascii="Arial" w:hAnsi="Arial" w:cs="Arial"/>
          <w:sz w:val="21"/>
          <w:szCs w:val="21"/>
        </w:rPr>
        <w:t xml:space="preserve">, new 2020 - </w:t>
      </w:r>
      <w:hyperlink r:id="rId105" w:history="1">
        <w:r w:rsidRPr="002D09D0">
          <w:rPr>
            <w:rStyle w:val="Hyperlink"/>
            <w:rFonts w:ascii="Arial" w:hAnsi="Arial" w:cs="Arial"/>
            <w:sz w:val="21"/>
            <w:szCs w:val="21"/>
          </w:rPr>
          <w:t>https://www.acgme.org/Portals/0/PDFs/Milestones/Guidebooks/AssessmentGuidebook.pdf?ver=2020-11-18-155141-527</w:t>
        </w:r>
      </w:hyperlink>
      <w:r w:rsidRPr="002D09D0">
        <w:rPr>
          <w:rFonts w:ascii="Arial" w:hAnsi="Arial" w:cs="Arial"/>
          <w:sz w:val="21"/>
          <w:szCs w:val="21"/>
        </w:rPr>
        <w:t xml:space="preserve"> </w:t>
      </w:r>
    </w:p>
    <w:p w14:paraId="6BE7EF10" w14:textId="77777777" w:rsidR="00FA7AA3" w:rsidRPr="002D09D0" w:rsidRDefault="00FA7AA3" w:rsidP="00FA7AA3">
      <w:pPr>
        <w:spacing w:after="0" w:line="240" w:lineRule="auto"/>
        <w:ind w:left="360"/>
        <w:rPr>
          <w:rFonts w:ascii="Arial" w:hAnsi="Arial" w:cs="Arial"/>
          <w:sz w:val="21"/>
          <w:szCs w:val="21"/>
        </w:rPr>
      </w:pPr>
    </w:p>
    <w:p w14:paraId="3BCB1E6A"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Milestones National Report</w:t>
      </w:r>
      <w:r w:rsidRPr="002D09D0">
        <w:rPr>
          <w:rFonts w:ascii="Arial" w:hAnsi="Arial" w:cs="Arial"/>
          <w:sz w:val="21"/>
          <w:szCs w:val="21"/>
        </w:rPr>
        <w:t xml:space="preserve">, updated each Fall - </w:t>
      </w:r>
      <w:hyperlink r:id="rId106" w:history="1">
        <w:r w:rsidRPr="002D09D0">
          <w:rPr>
            <w:rStyle w:val="Hyperlink"/>
            <w:rFonts w:ascii="Arial" w:hAnsi="Arial" w:cs="Arial"/>
            <w:sz w:val="21"/>
            <w:szCs w:val="21"/>
          </w:rPr>
          <w:t>https://www.acgme.org/Portals/0/PDFs/Milestones/2019MilestonesNationalReportFinal.pdf?ver=2019-09-30-110837-587</w:t>
        </w:r>
      </w:hyperlink>
      <w:r w:rsidRPr="002D09D0">
        <w:rPr>
          <w:rFonts w:ascii="Arial" w:hAnsi="Arial" w:cs="Arial"/>
          <w:sz w:val="21"/>
          <w:szCs w:val="21"/>
        </w:rPr>
        <w:t xml:space="preserve"> (2019)</w:t>
      </w:r>
    </w:p>
    <w:p w14:paraId="7A5AAE08" w14:textId="77777777" w:rsidR="00FA7AA3" w:rsidRPr="002D09D0" w:rsidRDefault="00FA7AA3" w:rsidP="00FA7AA3">
      <w:pPr>
        <w:spacing w:after="0" w:line="240" w:lineRule="auto"/>
        <w:ind w:left="360"/>
        <w:rPr>
          <w:rFonts w:ascii="Arial" w:hAnsi="Arial" w:cs="Arial"/>
          <w:sz w:val="21"/>
          <w:szCs w:val="21"/>
        </w:rPr>
      </w:pPr>
    </w:p>
    <w:p w14:paraId="03D36DD5"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Milestones Bibliography</w:t>
      </w:r>
      <w:r w:rsidRPr="002D09D0">
        <w:rPr>
          <w:rFonts w:ascii="Arial" w:hAnsi="Arial" w:cs="Arial"/>
          <w:sz w:val="21"/>
          <w:szCs w:val="21"/>
        </w:rPr>
        <w:t xml:space="preserve">, updated twice each year - </w:t>
      </w:r>
      <w:hyperlink r:id="rId107" w:history="1">
        <w:r w:rsidRPr="002D09D0">
          <w:rPr>
            <w:rStyle w:val="Hyperlink"/>
            <w:rFonts w:ascii="Arial" w:hAnsi="Arial" w:cs="Arial"/>
            <w:sz w:val="21"/>
            <w:szCs w:val="21"/>
          </w:rPr>
          <w:t>https://www.acgme.org/Portals/0/PDFs/Milestones/MilestonesBibliography.pdf?ver=2020-08-19-153536-447</w:t>
        </w:r>
      </w:hyperlink>
      <w:r w:rsidRPr="002D09D0">
        <w:rPr>
          <w:rFonts w:ascii="Arial" w:hAnsi="Arial" w:cs="Arial"/>
          <w:sz w:val="21"/>
          <w:szCs w:val="21"/>
        </w:rPr>
        <w:t xml:space="preserve"> </w:t>
      </w:r>
    </w:p>
    <w:p w14:paraId="612940D8" w14:textId="77777777" w:rsidR="00FA7AA3" w:rsidRPr="002D09D0" w:rsidRDefault="00FA7AA3" w:rsidP="00FA7AA3">
      <w:pPr>
        <w:spacing w:after="0" w:line="240" w:lineRule="auto"/>
        <w:ind w:left="360"/>
        <w:rPr>
          <w:rFonts w:ascii="Arial" w:hAnsi="Arial" w:cs="Arial"/>
          <w:sz w:val="21"/>
          <w:szCs w:val="21"/>
        </w:rPr>
      </w:pPr>
    </w:p>
    <w:p w14:paraId="06A98EB7" w14:textId="77777777" w:rsidR="00FA7AA3" w:rsidRPr="002D09D0" w:rsidRDefault="00FA7AA3" w:rsidP="00FA7AA3">
      <w:pPr>
        <w:spacing w:after="0" w:line="240" w:lineRule="auto"/>
        <w:ind w:left="360"/>
        <w:rPr>
          <w:rFonts w:ascii="Arial" w:hAnsi="Arial" w:cs="Arial"/>
          <w:sz w:val="21"/>
          <w:szCs w:val="21"/>
        </w:rPr>
      </w:pPr>
      <w:r w:rsidRPr="002D09D0">
        <w:rPr>
          <w:rFonts w:ascii="Arial" w:hAnsi="Arial" w:cs="Arial"/>
          <w:i/>
          <w:iCs/>
          <w:sz w:val="21"/>
          <w:szCs w:val="21"/>
        </w:rPr>
        <w:t>Developing Faculty Competencies in Assessment</w:t>
      </w:r>
      <w:r w:rsidRPr="002D09D0">
        <w:rPr>
          <w:rFonts w:ascii="Arial" w:hAnsi="Arial" w:cs="Arial"/>
          <w:sz w:val="21"/>
          <w:szCs w:val="21"/>
        </w:rPr>
        <w:t xml:space="preserve"> courses - </w:t>
      </w:r>
      <w:hyperlink r:id="rId108" w:history="1">
        <w:r w:rsidRPr="002D09D0">
          <w:rPr>
            <w:rStyle w:val="Hyperlink"/>
            <w:rFonts w:ascii="Arial" w:hAnsi="Arial" w:cs="Arial"/>
            <w:sz w:val="21"/>
            <w:szCs w:val="21"/>
          </w:rPr>
          <w:t>https://www.acgme.org/Meetings-and-Educational-Activities/Other-Educational-Activities/Courses-and-Workshops/Developing-Faculty-Competencies-in-Assessment</w:t>
        </w:r>
      </w:hyperlink>
      <w:r w:rsidRPr="002D09D0">
        <w:rPr>
          <w:rFonts w:ascii="Arial" w:hAnsi="Arial" w:cs="Arial"/>
          <w:sz w:val="21"/>
          <w:szCs w:val="21"/>
        </w:rPr>
        <w:t xml:space="preserve"> </w:t>
      </w:r>
    </w:p>
    <w:p w14:paraId="31D4B9B4" w14:textId="77777777" w:rsidR="00FA7AA3" w:rsidRPr="002D09D0" w:rsidRDefault="00FA7AA3" w:rsidP="00FA7AA3">
      <w:pPr>
        <w:spacing w:after="0"/>
        <w:rPr>
          <w:rFonts w:ascii="Arial" w:hAnsi="Arial" w:cs="Arial"/>
          <w:sz w:val="21"/>
          <w:szCs w:val="21"/>
        </w:rPr>
      </w:pPr>
    </w:p>
    <w:p w14:paraId="48E50336" w14:textId="77777777" w:rsidR="00FA7AA3" w:rsidRPr="002D09D0" w:rsidRDefault="00FA7AA3" w:rsidP="00FA7AA3">
      <w:pPr>
        <w:spacing w:after="0"/>
        <w:ind w:left="360"/>
        <w:rPr>
          <w:rFonts w:ascii="Arial" w:hAnsi="Arial" w:cs="Arial"/>
          <w:sz w:val="21"/>
          <w:szCs w:val="21"/>
          <w:shd w:val="clear" w:color="auto" w:fill="FFFFFF"/>
        </w:rPr>
      </w:pPr>
      <w:r w:rsidRPr="002D09D0">
        <w:rPr>
          <w:rFonts w:ascii="Arial" w:hAnsi="Arial" w:cs="Arial"/>
          <w:sz w:val="21"/>
          <w:szCs w:val="21"/>
        </w:rPr>
        <w:t>Assessment Tool: D</w:t>
      </w:r>
      <w:r w:rsidRPr="002D09D0">
        <w:rPr>
          <w:rFonts w:ascii="Arial" w:hAnsi="Arial" w:cs="Arial"/>
          <w:sz w:val="21"/>
          <w:szCs w:val="21"/>
          <w:shd w:val="clear" w:color="auto" w:fill="FFFFFF"/>
        </w:rPr>
        <w:t xml:space="preserve">irect Observation of Clinical Care (DOCC) - </w:t>
      </w:r>
      <w:hyperlink r:id="rId109" w:history="1">
        <w:r w:rsidRPr="002D09D0">
          <w:rPr>
            <w:rStyle w:val="Hyperlink"/>
            <w:rFonts w:ascii="Arial" w:hAnsi="Arial" w:cs="Arial"/>
            <w:sz w:val="21"/>
            <w:szCs w:val="21"/>
            <w:shd w:val="clear" w:color="auto" w:fill="FFFFFF"/>
          </w:rPr>
          <w:t>https://dl.acgme.org/pages/assessment</w:t>
        </w:r>
      </w:hyperlink>
    </w:p>
    <w:p w14:paraId="14B8F9C6" w14:textId="77777777" w:rsidR="00FA7AA3" w:rsidRPr="002D09D0" w:rsidRDefault="00FA7AA3" w:rsidP="00FA7AA3">
      <w:pPr>
        <w:spacing w:after="0"/>
        <w:ind w:left="360"/>
        <w:rPr>
          <w:rFonts w:ascii="Arial" w:hAnsi="Arial" w:cs="Arial"/>
          <w:sz w:val="21"/>
          <w:szCs w:val="21"/>
          <w:shd w:val="clear" w:color="auto" w:fill="FFFFFF"/>
        </w:rPr>
      </w:pPr>
    </w:p>
    <w:p w14:paraId="1752DB87" w14:textId="77777777" w:rsidR="00FA7AA3" w:rsidRPr="002D09D0" w:rsidRDefault="00FA7AA3" w:rsidP="00FA7AA3">
      <w:pPr>
        <w:spacing w:after="0"/>
        <w:ind w:left="360"/>
        <w:rPr>
          <w:rStyle w:val="Strong"/>
          <w:b w:val="0"/>
          <w:bCs w:val="0"/>
          <w:sz w:val="21"/>
          <w:szCs w:val="21"/>
        </w:rPr>
      </w:pPr>
      <w:r w:rsidRPr="002D09D0">
        <w:rPr>
          <w:rFonts w:ascii="Arial" w:hAnsi="Arial" w:cs="Arial"/>
          <w:sz w:val="21"/>
          <w:szCs w:val="21"/>
          <w:shd w:val="clear" w:color="auto" w:fill="FFFFFF"/>
        </w:rPr>
        <w:t xml:space="preserve">Assessment Tool: </w:t>
      </w:r>
      <w:hyperlink r:id="rId110" w:tgtFrame="_blank" w:history="1">
        <w:r w:rsidRPr="002D09D0">
          <w:rPr>
            <w:rStyle w:val="Hyperlink"/>
            <w:rFonts w:ascii="Arial" w:hAnsi="Arial" w:cs="Arial"/>
            <w:sz w:val="21"/>
            <w:szCs w:val="21"/>
          </w:rPr>
          <w:t>Teamwork Effectiveness Assessment Module </w:t>
        </w:r>
      </w:hyperlink>
      <w:r w:rsidRPr="002D09D0">
        <w:rPr>
          <w:rStyle w:val="Strong"/>
          <w:sz w:val="21"/>
          <w:szCs w:val="21"/>
        </w:rPr>
        <w:t xml:space="preserve">(TEAM) - </w:t>
      </w:r>
      <w:hyperlink r:id="rId111" w:history="1">
        <w:r w:rsidRPr="002D09D0">
          <w:rPr>
            <w:rStyle w:val="Hyperlink"/>
            <w:rFonts w:ascii="Arial" w:hAnsi="Arial" w:cs="Arial"/>
            <w:sz w:val="21"/>
            <w:szCs w:val="21"/>
          </w:rPr>
          <w:t>https://dl.acgme.org/pages/assessment</w:t>
        </w:r>
      </w:hyperlink>
      <w:r w:rsidRPr="002D09D0">
        <w:rPr>
          <w:rStyle w:val="Strong"/>
          <w:sz w:val="21"/>
          <w:szCs w:val="21"/>
        </w:rPr>
        <w:t xml:space="preserve"> </w:t>
      </w:r>
    </w:p>
    <w:p w14:paraId="60BC7F2A" w14:textId="77777777" w:rsidR="00FA7AA3" w:rsidRPr="002D09D0" w:rsidRDefault="00FA7AA3" w:rsidP="00FA7AA3">
      <w:pPr>
        <w:spacing w:after="0"/>
        <w:ind w:left="360"/>
        <w:rPr>
          <w:rFonts w:ascii="Arial" w:hAnsi="Arial" w:cs="Arial"/>
          <w:b/>
          <w:bCs/>
          <w:sz w:val="21"/>
          <w:szCs w:val="21"/>
        </w:rPr>
      </w:pPr>
    </w:p>
    <w:p w14:paraId="3A676625" w14:textId="77777777" w:rsidR="00FA7AA3" w:rsidRDefault="00FA7AA3" w:rsidP="00FA7AA3">
      <w:pPr>
        <w:spacing w:after="0"/>
        <w:ind w:firstLine="360"/>
        <w:rPr>
          <w:rFonts w:ascii="Arial" w:eastAsia="Arial" w:hAnsi="Arial" w:cs="Arial"/>
        </w:rPr>
      </w:pPr>
      <w:r w:rsidRPr="002D09D0">
        <w:rPr>
          <w:rFonts w:ascii="Arial" w:hAnsi="Arial" w:cs="Arial"/>
          <w:sz w:val="21"/>
          <w:szCs w:val="21"/>
        </w:rPr>
        <w:t xml:space="preserve">Learn at ACGME has several courses on Assessment and Milestones - </w:t>
      </w:r>
      <w:hyperlink r:id="rId112" w:history="1">
        <w:r w:rsidRPr="002D09D0">
          <w:rPr>
            <w:rStyle w:val="Hyperlink"/>
            <w:rFonts w:ascii="Arial" w:hAnsi="Arial" w:cs="Arial"/>
            <w:sz w:val="21"/>
            <w:szCs w:val="21"/>
          </w:rPr>
          <w:t>https://dl.acgme.org/</w:t>
        </w:r>
      </w:hyperlink>
      <w:r w:rsidRPr="002D09D0">
        <w:rPr>
          <w:rFonts w:ascii="Arial" w:hAnsi="Arial" w:cs="Arial"/>
          <w:sz w:val="21"/>
          <w:szCs w:val="21"/>
        </w:rPr>
        <w:t xml:space="preserve"> </w:t>
      </w:r>
    </w:p>
    <w:p w14:paraId="0CFF8844" w14:textId="77777777" w:rsidR="00FA7AA3" w:rsidRDefault="00FA7AA3" w:rsidP="00AB29F3">
      <w:pPr>
        <w:spacing w:after="0" w:line="240" w:lineRule="auto"/>
        <w:rPr>
          <w:rFonts w:ascii="Arial" w:eastAsia="Arial" w:hAnsi="Arial" w:cs="Arial"/>
        </w:rPr>
      </w:pPr>
    </w:p>
    <w:sectPr w:rsidR="00FA7AA3" w:rsidSect="001F59D5">
      <w:headerReference w:type="default" r:id="rId113"/>
      <w:footerReference w:type="default" r:id="rId114"/>
      <w:headerReference w:type="first" r:id="rId115"/>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9EC1D" w14:textId="77777777" w:rsidR="004C6A68" w:rsidRDefault="004C6A68">
      <w:pPr>
        <w:spacing w:after="0" w:line="240" w:lineRule="auto"/>
      </w:pPr>
      <w:r>
        <w:separator/>
      </w:r>
    </w:p>
  </w:endnote>
  <w:endnote w:type="continuationSeparator" w:id="0">
    <w:p w14:paraId="02D77DE5" w14:textId="77777777" w:rsidR="004C6A68" w:rsidRDefault="004C6A68">
      <w:pPr>
        <w:spacing w:after="0" w:line="240" w:lineRule="auto"/>
      </w:pPr>
      <w:r>
        <w:continuationSeparator/>
      </w:r>
    </w:p>
  </w:endnote>
  <w:endnote w:type="continuationNotice" w:id="1">
    <w:p w14:paraId="093662DB" w14:textId="77777777" w:rsidR="004C6A68" w:rsidRDefault="004C6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5495" w14:textId="443D9669" w:rsidR="00A74C10" w:rsidRPr="006E3A75" w:rsidRDefault="00A74C10"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E8C4E" w14:textId="77777777" w:rsidR="004C6A68" w:rsidRDefault="004C6A68">
      <w:pPr>
        <w:spacing w:after="0" w:line="240" w:lineRule="auto"/>
      </w:pPr>
      <w:r>
        <w:separator/>
      </w:r>
    </w:p>
  </w:footnote>
  <w:footnote w:type="continuationSeparator" w:id="0">
    <w:p w14:paraId="730809E6" w14:textId="77777777" w:rsidR="004C6A68" w:rsidRDefault="004C6A68">
      <w:pPr>
        <w:spacing w:after="0" w:line="240" w:lineRule="auto"/>
      </w:pPr>
      <w:r>
        <w:continuationSeparator/>
      </w:r>
    </w:p>
  </w:footnote>
  <w:footnote w:type="continuationNotice" w:id="1">
    <w:p w14:paraId="7C48A431" w14:textId="77777777" w:rsidR="004C6A68" w:rsidRDefault="004C6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14656" w14:textId="043FB97B" w:rsidR="00A74C10" w:rsidRDefault="00A74C10">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Pr>
        <w:rFonts w:ascii="Arial" w:hAnsi="Arial" w:cs="Arial"/>
        <w:color w:val="000000"/>
        <w:sz w:val="20"/>
      </w:rPr>
      <w:t xml:space="preserve">Musculoskeletal </w:t>
    </w:r>
    <w:r w:rsidRPr="00D86E63">
      <w:rPr>
        <w:rFonts w:ascii="Arial" w:hAnsi="Arial" w:cs="Arial"/>
        <w:color w:val="000000"/>
        <w:sz w:val="20"/>
      </w:rPr>
      <w:t>Radiology</w:t>
    </w:r>
    <w:r>
      <w:rPr>
        <w:rFonts w:ascii="Arial" w:hAnsi="Arial" w:cs="Arial"/>
        <w:color w:val="000000"/>
        <w:sz w:val="20"/>
      </w:rPr>
      <w:t xml:space="preserve"> </w:t>
    </w:r>
    <w:r w:rsidRPr="00D86E63">
      <w:rPr>
        <w:rFonts w:ascii="Arial" w:hAnsi="Arial" w:cs="Arial"/>
        <w:color w:val="000000"/>
        <w:sz w:val="20"/>
      </w:rPr>
      <w:t xml:space="preserve">Supplemental Guide </w:t>
    </w:r>
  </w:p>
  <w:p w14:paraId="7BC43ABD" w14:textId="0E3448A7" w:rsidR="00A74C10" w:rsidRPr="00D86E63" w:rsidRDefault="00A74C10">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2C01" w14:textId="6F46E970" w:rsidR="00A74C10" w:rsidRPr="00530C07" w:rsidRDefault="00A74C10">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r w:rsidRPr="00530C07">
      <w:rPr>
        <w:rFonts w:ascii="Arial" w:eastAsia="Arial" w:hAnsi="Arial" w:cs="Arial"/>
        <w:color w:val="000000"/>
        <w:sz w:val="20"/>
      </w:rPr>
      <w:t>Su</w:t>
    </w:r>
    <w:r>
      <w:rPr>
        <w:rFonts w:ascii="Arial" w:eastAsia="Arial" w:hAnsi="Arial" w:cs="Arial"/>
        <w:color w:val="000000"/>
        <w:sz w:val="20"/>
      </w:rPr>
      <w:t>pplemental Guide for Musculoskeletal Radiology Draft</w:t>
    </w:r>
    <w:r>
      <w:rPr>
        <w:rFonts w:ascii="Arial" w:eastAsia="Arial" w:hAnsi="Arial" w:cs="Arial"/>
        <w:color w:val="000000"/>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multilevel"/>
    <w:tmpl w:val="57EA136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C408E1"/>
    <w:multiLevelType w:val="hybridMultilevel"/>
    <w:tmpl w:val="B6F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6" w15:restartNumberingAfterBreak="0">
    <w:nsid w:val="0EDE15EA"/>
    <w:multiLevelType w:val="multilevel"/>
    <w:tmpl w:val="D9BED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D55F5E"/>
    <w:multiLevelType w:val="multilevel"/>
    <w:tmpl w:val="DEE22226"/>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8" w15:restartNumberingAfterBreak="0">
    <w:nsid w:val="1CE07F5D"/>
    <w:multiLevelType w:val="multilevel"/>
    <w:tmpl w:val="CB760D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DCB29F6"/>
    <w:multiLevelType w:val="multilevel"/>
    <w:tmpl w:val="1BFE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D85688"/>
    <w:multiLevelType w:val="hybridMultilevel"/>
    <w:tmpl w:val="76C841E0"/>
    <w:lvl w:ilvl="0" w:tplc="FFFFFFFF">
      <w:start w:val="1"/>
      <w:numFmt w:val="bullet"/>
      <w:lvlText w:val="●"/>
      <w:lvlJc w:val="left"/>
      <w:pPr>
        <w:ind w:left="720" w:hanging="360"/>
      </w:pPr>
      <w:rPr>
        <w:rFonts w:ascii="Noto Sans Symbols" w:hAnsi="Noto Sans Symbols" w:hint="default"/>
        <w:color w:val="000000"/>
      </w:rPr>
    </w:lvl>
    <w:lvl w:ilvl="1" w:tplc="8092FCF2">
      <w:start w:val="1"/>
      <w:numFmt w:val="bullet"/>
      <w:lvlText w:val="o"/>
      <w:lvlJc w:val="left"/>
      <w:pPr>
        <w:ind w:left="1440" w:hanging="360"/>
      </w:pPr>
      <w:rPr>
        <w:rFonts w:ascii="Courier New" w:hAnsi="Courier New" w:hint="default"/>
      </w:rPr>
    </w:lvl>
    <w:lvl w:ilvl="2" w:tplc="880CAD06">
      <w:start w:val="1"/>
      <w:numFmt w:val="bullet"/>
      <w:lvlText w:val="▪"/>
      <w:lvlJc w:val="left"/>
      <w:pPr>
        <w:ind w:left="2160" w:hanging="360"/>
      </w:pPr>
      <w:rPr>
        <w:rFonts w:ascii="Noto Sans Symbols" w:hAnsi="Noto Sans Symbols" w:hint="default"/>
      </w:rPr>
    </w:lvl>
    <w:lvl w:ilvl="3" w:tplc="60A88D56">
      <w:start w:val="1"/>
      <w:numFmt w:val="bullet"/>
      <w:lvlText w:val="●"/>
      <w:lvlJc w:val="left"/>
      <w:pPr>
        <w:ind w:left="2880" w:hanging="360"/>
      </w:pPr>
      <w:rPr>
        <w:rFonts w:ascii="Noto Sans Symbols" w:hAnsi="Noto Sans Symbols" w:hint="default"/>
      </w:rPr>
    </w:lvl>
    <w:lvl w:ilvl="4" w:tplc="8B0827FE">
      <w:start w:val="1"/>
      <w:numFmt w:val="bullet"/>
      <w:lvlText w:val="o"/>
      <w:lvlJc w:val="left"/>
      <w:pPr>
        <w:ind w:left="3600" w:hanging="360"/>
      </w:pPr>
      <w:rPr>
        <w:rFonts w:ascii="Courier New" w:hAnsi="Courier New" w:hint="default"/>
      </w:rPr>
    </w:lvl>
    <w:lvl w:ilvl="5" w:tplc="BC4887CC">
      <w:start w:val="1"/>
      <w:numFmt w:val="bullet"/>
      <w:lvlText w:val="▪"/>
      <w:lvlJc w:val="left"/>
      <w:pPr>
        <w:ind w:left="4320" w:hanging="360"/>
      </w:pPr>
      <w:rPr>
        <w:rFonts w:ascii="Noto Sans Symbols" w:hAnsi="Noto Sans Symbols" w:hint="default"/>
      </w:rPr>
    </w:lvl>
    <w:lvl w:ilvl="6" w:tplc="10FE5C64">
      <w:start w:val="1"/>
      <w:numFmt w:val="bullet"/>
      <w:lvlText w:val="●"/>
      <w:lvlJc w:val="left"/>
      <w:pPr>
        <w:ind w:left="5040" w:hanging="360"/>
      </w:pPr>
      <w:rPr>
        <w:rFonts w:ascii="Noto Sans Symbols" w:hAnsi="Noto Sans Symbols" w:hint="default"/>
      </w:rPr>
    </w:lvl>
    <w:lvl w:ilvl="7" w:tplc="EA823BFC">
      <w:start w:val="1"/>
      <w:numFmt w:val="bullet"/>
      <w:lvlText w:val="o"/>
      <w:lvlJc w:val="left"/>
      <w:pPr>
        <w:ind w:left="5760" w:hanging="360"/>
      </w:pPr>
      <w:rPr>
        <w:rFonts w:ascii="Courier New" w:hAnsi="Courier New" w:hint="default"/>
      </w:rPr>
    </w:lvl>
    <w:lvl w:ilvl="8" w:tplc="9C24AE56">
      <w:start w:val="1"/>
      <w:numFmt w:val="bullet"/>
      <w:lvlText w:val="▪"/>
      <w:lvlJc w:val="left"/>
      <w:pPr>
        <w:ind w:left="6480" w:hanging="360"/>
      </w:pPr>
      <w:rPr>
        <w:rFonts w:ascii="Noto Sans Symbols" w:hAnsi="Noto Sans Symbols" w:hint="default"/>
      </w:rPr>
    </w:lvl>
  </w:abstractNum>
  <w:abstractNum w:abstractNumId="11"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8F174A"/>
    <w:multiLevelType w:val="hybridMultilevel"/>
    <w:tmpl w:val="4514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4"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9B758D"/>
    <w:multiLevelType w:val="multilevel"/>
    <w:tmpl w:val="DA22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8C7B44"/>
    <w:multiLevelType w:val="multilevel"/>
    <w:tmpl w:val="89E48E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440A60"/>
    <w:multiLevelType w:val="hybridMultilevel"/>
    <w:tmpl w:val="4AAADF64"/>
    <w:lvl w:ilvl="0" w:tplc="6BA8A852">
      <w:start w:val="1"/>
      <w:numFmt w:val="bullet"/>
      <w:lvlText w:val="●"/>
      <w:lvlJc w:val="left"/>
      <w:pPr>
        <w:ind w:left="1204" w:hanging="360"/>
      </w:pPr>
      <w:rPr>
        <w:rFonts w:ascii="Noto Sans Symbols" w:eastAsia="Noto Sans Symbols" w:hAnsi="Noto Sans Symbols" w:cs="Noto Sans Symbols"/>
        <w:color w:val="000000"/>
      </w:rPr>
    </w:lvl>
    <w:lvl w:ilvl="1" w:tplc="FA58B636">
      <w:start w:val="1"/>
      <w:numFmt w:val="bullet"/>
      <w:lvlText w:val="■"/>
      <w:lvlJc w:val="left"/>
      <w:pPr>
        <w:ind w:left="1924" w:hanging="360"/>
      </w:pPr>
      <w:rPr>
        <w:rFonts w:ascii="Courier New" w:eastAsia="Courier New" w:hAnsi="Courier New" w:cs="Courier New"/>
      </w:rPr>
    </w:lvl>
    <w:lvl w:ilvl="2" w:tplc="EDA8D3EC">
      <w:start w:val="1"/>
      <w:numFmt w:val="bullet"/>
      <w:lvlText w:val="▪"/>
      <w:lvlJc w:val="left"/>
      <w:pPr>
        <w:ind w:left="2644" w:hanging="360"/>
      </w:pPr>
      <w:rPr>
        <w:rFonts w:ascii="Noto Sans Symbols" w:eastAsia="Noto Sans Symbols" w:hAnsi="Noto Sans Symbols" w:cs="Noto Sans Symbols"/>
      </w:rPr>
    </w:lvl>
    <w:lvl w:ilvl="3" w:tplc="A4FE4140">
      <w:start w:val="1"/>
      <w:numFmt w:val="bullet"/>
      <w:lvlText w:val="●"/>
      <w:lvlJc w:val="left"/>
      <w:pPr>
        <w:ind w:left="3364" w:hanging="360"/>
      </w:pPr>
      <w:rPr>
        <w:rFonts w:ascii="Noto Sans Symbols" w:eastAsia="Noto Sans Symbols" w:hAnsi="Noto Sans Symbols" w:cs="Noto Sans Symbols"/>
      </w:rPr>
    </w:lvl>
    <w:lvl w:ilvl="4" w:tplc="8EBA1FC2">
      <w:start w:val="1"/>
      <w:numFmt w:val="bullet"/>
      <w:lvlText w:val="o"/>
      <w:lvlJc w:val="left"/>
      <w:pPr>
        <w:ind w:left="4084" w:hanging="360"/>
      </w:pPr>
      <w:rPr>
        <w:rFonts w:ascii="Courier New" w:eastAsia="Courier New" w:hAnsi="Courier New" w:cs="Courier New"/>
      </w:rPr>
    </w:lvl>
    <w:lvl w:ilvl="5" w:tplc="B34049CC">
      <w:start w:val="1"/>
      <w:numFmt w:val="bullet"/>
      <w:lvlText w:val="▪"/>
      <w:lvlJc w:val="left"/>
      <w:pPr>
        <w:ind w:left="4804" w:hanging="360"/>
      </w:pPr>
      <w:rPr>
        <w:rFonts w:ascii="Noto Sans Symbols" w:eastAsia="Noto Sans Symbols" w:hAnsi="Noto Sans Symbols" w:cs="Noto Sans Symbols"/>
      </w:rPr>
    </w:lvl>
    <w:lvl w:ilvl="6" w:tplc="8FB0F0F8">
      <w:start w:val="1"/>
      <w:numFmt w:val="bullet"/>
      <w:lvlText w:val="●"/>
      <w:lvlJc w:val="left"/>
      <w:pPr>
        <w:ind w:left="5524" w:hanging="360"/>
      </w:pPr>
      <w:rPr>
        <w:rFonts w:ascii="Noto Sans Symbols" w:eastAsia="Noto Sans Symbols" w:hAnsi="Noto Sans Symbols" w:cs="Noto Sans Symbols"/>
      </w:rPr>
    </w:lvl>
    <w:lvl w:ilvl="7" w:tplc="DF42A6AA">
      <w:start w:val="1"/>
      <w:numFmt w:val="bullet"/>
      <w:lvlText w:val="o"/>
      <w:lvlJc w:val="left"/>
      <w:pPr>
        <w:ind w:left="6244" w:hanging="360"/>
      </w:pPr>
      <w:rPr>
        <w:rFonts w:ascii="Courier New" w:eastAsia="Courier New" w:hAnsi="Courier New" w:cs="Courier New"/>
      </w:rPr>
    </w:lvl>
    <w:lvl w:ilvl="8" w:tplc="6CBE40AE">
      <w:start w:val="1"/>
      <w:numFmt w:val="bullet"/>
      <w:lvlText w:val="▪"/>
      <w:lvlJc w:val="left"/>
      <w:pPr>
        <w:ind w:left="6964" w:hanging="360"/>
      </w:pPr>
      <w:rPr>
        <w:rFonts w:ascii="Noto Sans Symbols" w:eastAsia="Noto Sans Symbols" w:hAnsi="Noto Sans Symbols" w:cs="Noto Sans Symbols"/>
      </w:rPr>
    </w:lvl>
  </w:abstractNum>
  <w:abstractNum w:abstractNumId="32" w15:restartNumberingAfterBreak="0">
    <w:nsid w:val="5F894C87"/>
    <w:multiLevelType w:val="multilevel"/>
    <w:tmpl w:val="482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74B68FA"/>
    <w:multiLevelType w:val="multilevel"/>
    <w:tmpl w:val="35C8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8A5BDC"/>
    <w:multiLevelType w:val="hybridMultilevel"/>
    <w:tmpl w:val="FFFFFFFF"/>
    <w:lvl w:ilvl="0" w:tplc="9BEAFB20">
      <w:start w:val="1"/>
      <w:numFmt w:val="bullet"/>
      <w:lvlText w:val="●"/>
      <w:lvlJc w:val="left"/>
      <w:pPr>
        <w:ind w:left="720" w:hanging="360"/>
      </w:pPr>
      <w:rPr>
        <w:rFonts w:ascii="Noto Sans Symbols" w:hAnsi="Noto Sans Symbols" w:hint="default"/>
      </w:rPr>
    </w:lvl>
    <w:lvl w:ilvl="1" w:tplc="AE021C90">
      <w:start w:val="1"/>
      <w:numFmt w:val="bullet"/>
      <w:lvlText w:val="o"/>
      <w:lvlJc w:val="left"/>
      <w:pPr>
        <w:ind w:left="1440" w:hanging="360"/>
      </w:pPr>
      <w:rPr>
        <w:rFonts w:ascii="Courier New" w:hAnsi="Courier New" w:hint="default"/>
      </w:rPr>
    </w:lvl>
    <w:lvl w:ilvl="2" w:tplc="47A04662">
      <w:start w:val="1"/>
      <w:numFmt w:val="bullet"/>
      <w:lvlText w:val=""/>
      <w:lvlJc w:val="left"/>
      <w:pPr>
        <w:ind w:left="2160" w:hanging="360"/>
      </w:pPr>
      <w:rPr>
        <w:rFonts w:ascii="Wingdings" w:hAnsi="Wingdings" w:hint="default"/>
      </w:rPr>
    </w:lvl>
    <w:lvl w:ilvl="3" w:tplc="A63CB628">
      <w:start w:val="1"/>
      <w:numFmt w:val="bullet"/>
      <w:lvlText w:val=""/>
      <w:lvlJc w:val="left"/>
      <w:pPr>
        <w:ind w:left="2880" w:hanging="360"/>
      </w:pPr>
      <w:rPr>
        <w:rFonts w:ascii="Symbol" w:hAnsi="Symbol" w:hint="default"/>
      </w:rPr>
    </w:lvl>
    <w:lvl w:ilvl="4" w:tplc="D108BC8E">
      <w:start w:val="1"/>
      <w:numFmt w:val="bullet"/>
      <w:lvlText w:val="o"/>
      <w:lvlJc w:val="left"/>
      <w:pPr>
        <w:ind w:left="3600" w:hanging="360"/>
      </w:pPr>
      <w:rPr>
        <w:rFonts w:ascii="Courier New" w:hAnsi="Courier New" w:hint="default"/>
      </w:rPr>
    </w:lvl>
    <w:lvl w:ilvl="5" w:tplc="07465688">
      <w:start w:val="1"/>
      <w:numFmt w:val="bullet"/>
      <w:lvlText w:val=""/>
      <w:lvlJc w:val="left"/>
      <w:pPr>
        <w:ind w:left="4320" w:hanging="360"/>
      </w:pPr>
      <w:rPr>
        <w:rFonts w:ascii="Wingdings" w:hAnsi="Wingdings" w:hint="default"/>
      </w:rPr>
    </w:lvl>
    <w:lvl w:ilvl="6" w:tplc="2FCABA8A">
      <w:start w:val="1"/>
      <w:numFmt w:val="bullet"/>
      <w:lvlText w:val=""/>
      <w:lvlJc w:val="left"/>
      <w:pPr>
        <w:ind w:left="5040" w:hanging="360"/>
      </w:pPr>
      <w:rPr>
        <w:rFonts w:ascii="Symbol" w:hAnsi="Symbol" w:hint="default"/>
      </w:rPr>
    </w:lvl>
    <w:lvl w:ilvl="7" w:tplc="BAE200CC">
      <w:start w:val="1"/>
      <w:numFmt w:val="bullet"/>
      <w:lvlText w:val="o"/>
      <w:lvlJc w:val="left"/>
      <w:pPr>
        <w:ind w:left="5760" w:hanging="360"/>
      </w:pPr>
      <w:rPr>
        <w:rFonts w:ascii="Courier New" w:hAnsi="Courier New" w:hint="default"/>
      </w:rPr>
    </w:lvl>
    <w:lvl w:ilvl="8" w:tplc="0BA62510">
      <w:start w:val="1"/>
      <w:numFmt w:val="bullet"/>
      <w:lvlText w:val=""/>
      <w:lvlJc w:val="left"/>
      <w:pPr>
        <w:ind w:left="6480" w:hanging="360"/>
      </w:pPr>
      <w:rPr>
        <w:rFonts w:ascii="Wingdings" w:hAnsi="Wingdings" w:hint="default"/>
      </w:rPr>
    </w:lvl>
  </w:abstractNum>
  <w:abstractNum w:abstractNumId="39"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C4892"/>
    <w:multiLevelType w:val="multilevel"/>
    <w:tmpl w:val="BB462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3809E0"/>
    <w:multiLevelType w:val="hybridMultilevel"/>
    <w:tmpl w:val="EFECD308"/>
    <w:lvl w:ilvl="0" w:tplc="F2DA5C28">
      <w:start w:val="1"/>
      <w:numFmt w:val="bullet"/>
      <w:lvlText w:val="●"/>
      <w:lvlJc w:val="left"/>
      <w:pPr>
        <w:ind w:left="720" w:hanging="360"/>
      </w:pPr>
      <w:rPr>
        <w:rFonts w:ascii="Noto Sans Symbols" w:eastAsia="Noto Sans Symbols" w:hAnsi="Noto Sans Symbols" w:cs="Noto Sans Symbols"/>
        <w:color w:val="000000"/>
      </w:rPr>
    </w:lvl>
    <w:lvl w:ilvl="1" w:tplc="DEEC8156">
      <w:start w:val="1"/>
      <w:numFmt w:val="bullet"/>
      <w:lvlText w:val="o"/>
      <w:lvlJc w:val="left"/>
      <w:pPr>
        <w:ind w:left="1440" w:hanging="360"/>
      </w:pPr>
      <w:rPr>
        <w:rFonts w:ascii="Courier New" w:eastAsia="Courier New" w:hAnsi="Courier New" w:cs="Courier New"/>
      </w:rPr>
    </w:lvl>
    <w:lvl w:ilvl="2" w:tplc="27BA7F74">
      <w:start w:val="1"/>
      <w:numFmt w:val="bullet"/>
      <w:lvlText w:val="▪"/>
      <w:lvlJc w:val="left"/>
      <w:pPr>
        <w:ind w:left="2160" w:hanging="360"/>
      </w:pPr>
      <w:rPr>
        <w:rFonts w:ascii="Noto Sans Symbols" w:eastAsia="Noto Sans Symbols" w:hAnsi="Noto Sans Symbols" w:cs="Noto Sans Symbols"/>
      </w:rPr>
    </w:lvl>
    <w:lvl w:ilvl="3" w:tplc="EFB80BDE">
      <w:start w:val="1"/>
      <w:numFmt w:val="bullet"/>
      <w:lvlText w:val="●"/>
      <w:lvlJc w:val="left"/>
      <w:pPr>
        <w:ind w:left="2880" w:hanging="360"/>
      </w:pPr>
      <w:rPr>
        <w:rFonts w:ascii="Noto Sans Symbols" w:eastAsia="Noto Sans Symbols" w:hAnsi="Noto Sans Symbols" w:cs="Noto Sans Symbols"/>
      </w:rPr>
    </w:lvl>
    <w:lvl w:ilvl="4" w:tplc="B9C438B0">
      <w:start w:val="1"/>
      <w:numFmt w:val="bullet"/>
      <w:lvlText w:val="o"/>
      <w:lvlJc w:val="left"/>
      <w:pPr>
        <w:ind w:left="3600" w:hanging="360"/>
      </w:pPr>
      <w:rPr>
        <w:rFonts w:ascii="Courier New" w:eastAsia="Courier New" w:hAnsi="Courier New" w:cs="Courier New"/>
      </w:rPr>
    </w:lvl>
    <w:lvl w:ilvl="5" w:tplc="06E82F56">
      <w:start w:val="1"/>
      <w:numFmt w:val="bullet"/>
      <w:lvlText w:val="▪"/>
      <w:lvlJc w:val="left"/>
      <w:pPr>
        <w:ind w:left="4320" w:hanging="360"/>
      </w:pPr>
      <w:rPr>
        <w:rFonts w:ascii="Noto Sans Symbols" w:eastAsia="Noto Sans Symbols" w:hAnsi="Noto Sans Symbols" w:cs="Noto Sans Symbols"/>
      </w:rPr>
    </w:lvl>
    <w:lvl w:ilvl="6" w:tplc="4836D3B2">
      <w:start w:val="1"/>
      <w:numFmt w:val="bullet"/>
      <w:lvlText w:val="●"/>
      <w:lvlJc w:val="left"/>
      <w:pPr>
        <w:ind w:left="5040" w:hanging="360"/>
      </w:pPr>
      <w:rPr>
        <w:rFonts w:ascii="Noto Sans Symbols" w:eastAsia="Noto Sans Symbols" w:hAnsi="Noto Sans Symbols" w:cs="Noto Sans Symbols"/>
      </w:rPr>
    </w:lvl>
    <w:lvl w:ilvl="7" w:tplc="F320B1D4">
      <w:start w:val="1"/>
      <w:numFmt w:val="bullet"/>
      <w:lvlText w:val="o"/>
      <w:lvlJc w:val="left"/>
      <w:pPr>
        <w:ind w:left="5760" w:hanging="360"/>
      </w:pPr>
      <w:rPr>
        <w:rFonts w:ascii="Courier New" w:eastAsia="Courier New" w:hAnsi="Courier New" w:cs="Courier New"/>
      </w:rPr>
    </w:lvl>
    <w:lvl w:ilvl="8" w:tplc="7FC8BEBC">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094856"/>
    <w:multiLevelType w:val="multilevel"/>
    <w:tmpl w:val="965EF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703B00"/>
    <w:multiLevelType w:val="hybridMultilevel"/>
    <w:tmpl w:val="5A26FF38"/>
    <w:lvl w:ilvl="0" w:tplc="B7E0BB86">
      <w:start w:val="1"/>
      <w:numFmt w:val="bullet"/>
      <w:lvlText w:val="●"/>
      <w:lvlJc w:val="left"/>
      <w:pPr>
        <w:ind w:left="720" w:hanging="360"/>
      </w:pPr>
      <w:rPr>
        <w:rFonts w:ascii="Noto Sans Symbols" w:eastAsia="Noto Sans Symbols" w:hAnsi="Noto Sans Symbols" w:cs="Noto Sans Symbols"/>
      </w:rPr>
    </w:lvl>
    <w:lvl w:ilvl="1" w:tplc="BBDC98EE">
      <w:start w:val="1"/>
      <w:numFmt w:val="bullet"/>
      <w:lvlText w:val="o"/>
      <w:lvlJc w:val="left"/>
      <w:pPr>
        <w:ind w:left="1440" w:hanging="360"/>
      </w:pPr>
      <w:rPr>
        <w:rFonts w:ascii="Courier New" w:eastAsia="Courier New" w:hAnsi="Courier New" w:cs="Courier New"/>
      </w:rPr>
    </w:lvl>
    <w:lvl w:ilvl="2" w:tplc="6F22D1C0">
      <w:start w:val="1"/>
      <w:numFmt w:val="bullet"/>
      <w:lvlText w:val="▪"/>
      <w:lvlJc w:val="left"/>
      <w:pPr>
        <w:ind w:left="2160" w:hanging="360"/>
      </w:pPr>
      <w:rPr>
        <w:rFonts w:ascii="Noto Sans Symbols" w:eastAsia="Noto Sans Symbols" w:hAnsi="Noto Sans Symbols" w:cs="Noto Sans Symbols"/>
      </w:rPr>
    </w:lvl>
    <w:lvl w:ilvl="3" w:tplc="6738389E">
      <w:start w:val="1"/>
      <w:numFmt w:val="bullet"/>
      <w:lvlText w:val="●"/>
      <w:lvlJc w:val="left"/>
      <w:pPr>
        <w:ind w:left="2880" w:hanging="360"/>
      </w:pPr>
      <w:rPr>
        <w:rFonts w:ascii="Noto Sans Symbols" w:eastAsia="Noto Sans Symbols" w:hAnsi="Noto Sans Symbols" w:cs="Noto Sans Symbols"/>
      </w:rPr>
    </w:lvl>
    <w:lvl w:ilvl="4" w:tplc="90D6F1E2">
      <w:start w:val="1"/>
      <w:numFmt w:val="bullet"/>
      <w:lvlText w:val="o"/>
      <w:lvlJc w:val="left"/>
      <w:pPr>
        <w:ind w:left="3600" w:hanging="360"/>
      </w:pPr>
      <w:rPr>
        <w:rFonts w:ascii="Courier New" w:eastAsia="Courier New" w:hAnsi="Courier New" w:cs="Courier New"/>
      </w:rPr>
    </w:lvl>
    <w:lvl w:ilvl="5" w:tplc="34260278">
      <w:start w:val="1"/>
      <w:numFmt w:val="bullet"/>
      <w:lvlText w:val="▪"/>
      <w:lvlJc w:val="left"/>
      <w:pPr>
        <w:ind w:left="4320" w:hanging="360"/>
      </w:pPr>
      <w:rPr>
        <w:rFonts w:ascii="Noto Sans Symbols" w:eastAsia="Noto Sans Symbols" w:hAnsi="Noto Sans Symbols" w:cs="Noto Sans Symbols"/>
      </w:rPr>
    </w:lvl>
    <w:lvl w:ilvl="6" w:tplc="0008A6B0">
      <w:start w:val="1"/>
      <w:numFmt w:val="bullet"/>
      <w:lvlText w:val="●"/>
      <w:lvlJc w:val="left"/>
      <w:pPr>
        <w:ind w:left="5040" w:hanging="360"/>
      </w:pPr>
      <w:rPr>
        <w:rFonts w:ascii="Noto Sans Symbols" w:eastAsia="Noto Sans Symbols" w:hAnsi="Noto Sans Symbols" w:cs="Noto Sans Symbols"/>
      </w:rPr>
    </w:lvl>
    <w:lvl w:ilvl="7" w:tplc="373C6C84">
      <w:start w:val="1"/>
      <w:numFmt w:val="bullet"/>
      <w:lvlText w:val="o"/>
      <w:lvlJc w:val="left"/>
      <w:pPr>
        <w:ind w:left="5760" w:hanging="360"/>
      </w:pPr>
      <w:rPr>
        <w:rFonts w:ascii="Courier New" w:eastAsia="Courier New" w:hAnsi="Courier New" w:cs="Courier New"/>
      </w:rPr>
    </w:lvl>
    <w:lvl w:ilvl="8" w:tplc="707A7856">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7"/>
  </w:num>
  <w:num w:numId="3">
    <w:abstractNumId w:val="7"/>
  </w:num>
  <w:num w:numId="4">
    <w:abstractNumId w:val="18"/>
  </w:num>
  <w:num w:numId="5">
    <w:abstractNumId w:val="45"/>
  </w:num>
  <w:num w:numId="6">
    <w:abstractNumId w:val="29"/>
  </w:num>
  <w:num w:numId="7">
    <w:abstractNumId w:val="6"/>
  </w:num>
  <w:num w:numId="8">
    <w:abstractNumId w:val="8"/>
  </w:num>
  <w:num w:numId="9">
    <w:abstractNumId w:val="24"/>
  </w:num>
  <w:num w:numId="10">
    <w:abstractNumId w:val="28"/>
  </w:num>
  <w:num w:numId="11">
    <w:abstractNumId w:val="37"/>
  </w:num>
  <w:num w:numId="12">
    <w:abstractNumId w:val="12"/>
  </w:num>
  <w:num w:numId="13">
    <w:abstractNumId w:val="16"/>
  </w:num>
  <w:num w:numId="14">
    <w:abstractNumId w:val="44"/>
  </w:num>
  <w:num w:numId="15">
    <w:abstractNumId w:val="23"/>
  </w:num>
  <w:num w:numId="16">
    <w:abstractNumId w:val="0"/>
  </w:num>
  <w:num w:numId="17">
    <w:abstractNumId w:val="13"/>
  </w:num>
  <w:num w:numId="18">
    <w:abstractNumId w:val="1"/>
  </w:num>
  <w:num w:numId="19">
    <w:abstractNumId w:val="31"/>
  </w:num>
  <w:num w:numId="20">
    <w:abstractNumId w:val="21"/>
  </w:num>
  <w:num w:numId="21">
    <w:abstractNumId w:val="30"/>
  </w:num>
  <w:num w:numId="22">
    <w:abstractNumId w:val="27"/>
  </w:num>
  <w:num w:numId="23">
    <w:abstractNumId w:val="5"/>
  </w:num>
  <w:num w:numId="24">
    <w:abstractNumId w:val="20"/>
  </w:num>
  <w:num w:numId="25">
    <w:abstractNumId w:val="3"/>
  </w:num>
  <w:num w:numId="26">
    <w:abstractNumId w:val="19"/>
  </w:num>
  <w:num w:numId="27">
    <w:abstractNumId w:val="43"/>
  </w:num>
  <w:num w:numId="28">
    <w:abstractNumId w:val="15"/>
  </w:num>
  <w:num w:numId="29">
    <w:abstractNumId w:val="11"/>
  </w:num>
  <w:num w:numId="30">
    <w:abstractNumId w:val="34"/>
  </w:num>
  <w:num w:numId="31">
    <w:abstractNumId w:val="26"/>
  </w:num>
  <w:num w:numId="32">
    <w:abstractNumId w:val="39"/>
  </w:num>
  <w:num w:numId="33">
    <w:abstractNumId w:val="22"/>
  </w:num>
  <w:num w:numId="34">
    <w:abstractNumId w:val="33"/>
  </w:num>
  <w:num w:numId="35">
    <w:abstractNumId w:val="40"/>
  </w:num>
  <w:num w:numId="36">
    <w:abstractNumId w:val="9"/>
  </w:num>
  <w:num w:numId="37">
    <w:abstractNumId w:val="42"/>
  </w:num>
  <w:num w:numId="38">
    <w:abstractNumId w:val="35"/>
  </w:num>
  <w:num w:numId="39">
    <w:abstractNumId w:val="41"/>
  </w:num>
  <w:num w:numId="40">
    <w:abstractNumId w:val="36"/>
  </w:num>
  <w:num w:numId="41">
    <w:abstractNumId w:val="29"/>
  </w:num>
  <w:num w:numId="42">
    <w:abstractNumId w:val="32"/>
  </w:num>
  <w:num w:numId="43">
    <w:abstractNumId w:val="25"/>
  </w:num>
  <w:num w:numId="44">
    <w:abstractNumId w:val="38"/>
  </w:num>
  <w:num w:numId="45">
    <w:abstractNumId w:val="4"/>
  </w:num>
  <w:num w:numId="46">
    <w:abstractNumId w:val="1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4EAF"/>
    <w:rsid w:val="00006ABD"/>
    <w:rsid w:val="000137FC"/>
    <w:rsid w:val="00015A1B"/>
    <w:rsid w:val="00016ACC"/>
    <w:rsid w:val="0002502D"/>
    <w:rsid w:val="00026D26"/>
    <w:rsid w:val="000307A7"/>
    <w:rsid w:val="00033E6E"/>
    <w:rsid w:val="00037632"/>
    <w:rsid w:val="00043E88"/>
    <w:rsid w:val="00051B16"/>
    <w:rsid w:val="00053406"/>
    <w:rsid w:val="0005350B"/>
    <w:rsid w:val="00053D6B"/>
    <w:rsid w:val="00055543"/>
    <w:rsid w:val="000631AB"/>
    <w:rsid w:val="00070FF1"/>
    <w:rsid w:val="0007562D"/>
    <w:rsid w:val="000927FE"/>
    <w:rsid w:val="00092A22"/>
    <w:rsid w:val="00094715"/>
    <w:rsid w:val="000B159D"/>
    <w:rsid w:val="000B2AAF"/>
    <w:rsid w:val="000B7BA4"/>
    <w:rsid w:val="000B7C52"/>
    <w:rsid w:val="000C134A"/>
    <w:rsid w:val="000C7805"/>
    <w:rsid w:val="000D22E4"/>
    <w:rsid w:val="000D2A27"/>
    <w:rsid w:val="000E5B2A"/>
    <w:rsid w:val="000F0852"/>
    <w:rsid w:val="000F2999"/>
    <w:rsid w:val="000F44A4"/>
    <w:rsid w:val="000F6E7A"/>
    <w:rsid w:val="00102495"/>
    <w:rsid w:val="001030C3"/>
    <w:rsid w:val="001059D1"/>
    <w:rsid w:val="00106C65"/>
    <w:rsid w:val="00111A3E"/>
    <w:rsid w:val="0011289A"/>
    <w:rsid w:val="00126243"/>
    <w:rsid w:val="00131A9C"/>
    <w:rsid w:val="001373F0"/>
    <w:rsid w:val="00144796"/>
    <w:rsid w:val="00145390"/>
    <w:rsid w:val="00147EA3"/>
    <w:rsid w:val="001521B1"/>
    <w:rsid w:val="00155251"/>
    <w:rsid w:val="00165DA8"/>
    <w:rsid w:val="001703E1"/>
    <w:rsid w:val="00177FCD"/>
    <w:rsid w:val="00183127"/>
    <w:rsid w:val="00183F29"/>
    <w:rsid w:val="0018401B"/>
    <w:rsid w:val="00187497"/>
    <w:rsid w:val="001903D7"/>
    <w:rsid w:val="00191752"/>
    <w:rsid w:val="00193A6A"/>
    <w:rsid w:val="001A15FF"/>
    <w:rsid w:val="001A7E5F"/>
    <w:rsid w:val="001B53AC"/>
    <w:rsid w:val="001B54FD"/>
    <w:rsid w:val="001B58D8"/>
    <w:rsid w:val="001C5605"/>
    <w:rsid w:val="001D1A28"/>
    <w:rsid w:val="001D51C0"/>
    <w:rsid w:val="001D5DDD"/>
    <w:rsid w:val="001E0CFC"/>
    <w:rsid w:val="001E4A48"/>
    <w:rsid w:val="001E59E9"/>
    <w:rsid w:val="001F1ABC"/>
    <w:rsid w:val="001F5184"/>
    <w:rsid w:val="001F59D5"/>
    <w:rsid w:val="00205F7E"/>
    <w:rsid w:val="00210E1C"/>
    <w:rsid w:val="00211914"/>
    <w:rsid w:val="0021668A"/>
    <w:rsid w:val="00217661"/>
    <w:rsid w:val="00220F47"/>
    <w:rsid w:val="002221AE"/>
    <w:rsid w:val="00223E60"/>
    <w:rsid w:val="00227390"/>
    <w:rsid w:val="0024030C"/>
    <w:rsid w:val="00244F25"/>
    <w:rsid w:val="002473D9"/>
    <w:rsid w:val="00253819"/>
    <w:rsid w:val="002542F0"/>
    <w:rsid w:val="002630DC"/>
    <w:rsid w:val="00265DA2"/>
    <w:rsid w:val="00270938"/>
    <w:rsid w:val="002811F7"/>
    <w:rsid w:val="00286DE6"/>
    <w:rsid w:val="00287128"/>
    <w:rsid w:val="00290EE0"/>
    <w:rsid w:val="00295125"/>
    <w:rsid w:val="0029762F"/>
    <w:rsid w:val="00297982"/>
    <w:rsid w:val="002A0BF6"/>
    <w:rsid w:val="002A2A90"/>
    <w:rsid w:val="002A5AC4"/>
    <w:rsid w:val="002A7BCC"/>
    <w:rsid w:val="002B02E8"/>
    <w:rsid w:val="002B5A52"/>
    <w:rsid w:val="002B74D0"/>
    <w:rsid w:val="002C1CDF"/>
    <w:rsid w:val="002C5309"/>
    <w:rsid w:val="002D2BF5"/>
    <w:rsid w:val="002D4FB6"/>
    <w:rsid w:val="002D5F73"/>
    <w:rsid w:val="002E0475"/>
    <w:rsid w:val="002E2F2E"/>
    <w:rsid w:val="002E6E4C"/>
    <w:rsid w:val="002F75C3"/>
    <w:rsid w:val="0030395F"/>
    <w:rsid w:val="003102EC"/>
    <w:rsid w:val="00313093"/>
    <w:rsid w:val="003311B0"/>
    <w:rsid w:val="00331F4B"/>
    <w:rsid w:val="0034541B"/>
    <w:rsid w:val="00346EE5"/>
    <w:rsid w:val="003477AF"/>
    <w:rsid w:val="00347B55"/>
    <w:rsid w:val="00351116"/>
    <w:rsid w:val="00353592"/>
    <w:rsid w:val="00354385"/>
    <w:rsid w:val="00360CD0"/>
    <w:rsid w:val="00362C37"/>
    <w:rsid w:val="00365983"/>
    <w:rsid w:val="003709B4"/>
    <w:rsid w:val="0037395F"/>
    <w:rsid w:val="00381BCD"/>
    <w:rsid w:val="00390580"/>
    <w:rsid w:val="00391697"/>
    <w:rsid w:val="003920A5"/>
    <w:rsid w:val="003A0138"/>
    <w:rsid w:val="003A023A"/>
    <w:rsid w:val="003A0328"/>
    <w:rsid w:val="003A64C5"/>
    <w:rsid w:val="003B0EBC"/>
    <w:rsid w:val="003B5291"/>
    <w:rsid w:val="003B6386"/>
    <w:rsid w:val="003D0CAF"/>
    <w:rsid w:val="003D1E6C"/>
    <w:rsid w:val="003D293B"/>
    <w:rsid w:val="003D3953"/>
    <w:rsid w:val="003D6032"/>
    <w:rsid w:val="003E693F"/>
    <w:rsid w:val="003E69E8"/>
    <w:rsid w:val="003F01EA"/>
    <w:rsid w:val="003F54B0"/>
    <w:rsid w:val="00400A90"/>
    <w:rsid w:val="00411FC0"/>
    <w:rsid w:val="00414657"/>
    <w:rsid w:val="00421159"/>
    <w:rsid w:val="00421F21"/>
    <w:rsid w:val="00430A23"/>
    <w:rsid w:val="00433AE4"/>
    <w:rsid w:val="004352A2"/>
    <w:rsid w:val="00435CDB"/>
    <w:rsid w:val="00445014"/>
    <w:rsid w:val="0044785A"/>
    <w:rsid w:val="00461E63"/>
    <w:rsid w:val="00466F24"/>
    <w:rsid w:val="0047195A"/>
    <w:rsid w:val="00474D66"/>
    <w:rsid w:val="00474DD6"/>
    <w:rsid w:val="00480E44"/>
    <w:rsid w:val="00482AB1"/>
    <w:rsid w:val="00483AB8"/>
    <w:rsid w:val="004951D9"/>
    <w:rsid w:val="004A3E81"/>
    <w:rsid w:val="004A42BD"/>
    <w:rsid w:val="004A4943"/>
    <w:rsid w:val="004B3F5F"/>
    <w:rsid w:val="004B580A"/>
    <w:rsid w:val="004B5C34"/>
    <w:rsid w:val="004C207B"/>
    <w:rsid w:val="004C6A68"/>
    <w:rsid w:val="004D0251"/>
    <w:rsid w:val="004D450B"/>
    <w:rsid w:val="004D7B29"/>
    <w:rsid w:val="004E274D"/>
    <w:rsid w:val="004F0ED5"/>
    <w:rsid w:val="004F4812"/>
    <w:rsid w:val="005028A6"/>
    <w:rsid w:val="005059C0"/>
    <w:rsid w:val="00530C07"/>
    <w:rsid w:val="00531A70"/>
    <w:rsid w:val="00533186"/>
    <w:rsid w:val="005453F1"/>
    <w:rsid w:val="0054706C"/>
    <w:rsid w:val="0055498E"/>
    <w:rsid w:val="00565633"/>
    <w:rsid w:val="00572E17"/>
    <w:rsid w:val="00574667"/>
    <w:rsid w:val="00575899"/>
    <w:rsid w:val="00580836"/>
    <w:rsid w:val="0058228F"/>
    <w:rsid w:val="00592564"/>
    <w:rsid w:val="00597468"/>
    <w:rsid w:val="005A5555"/>
    <w:rsid w:val="005A702D"/>
    <w:rsid w:val="005B3F6E"/>
    <w:rsid w:val="005B3FB1"/>
    <w:rsid w:val="005C0458"/>
    <w:rsid w:val="005C32EC"/>
    <w:rsid w:val="005C35C0"/>
    <w:rsid w:val="005C5E05"/>
    <w:rsid w:val="005C619D"/>
    <w:rsid w:val="005C6752"/>
    <w:rsid w:val="005D6845"/>
    <w:rsid w:val="005E299E"/>
    <w:rsid w:val="005E3C68"/>
    <w:rsid w:val="005F12B5"/>
    <w:rsid w:val="005F3B21"/>
    <w:rsid w:val="006166C5"/>
    <w:rsid w:val="0062211F"/>
    <w:rsid w:val="00625E09"/>
    <w:rsid w:val="006305C5"/>
    <w:rsid w:val="0063099F"/>
    <w:rsid w:val="006327B2"/>
    <w:rsid w:val="006356FE"/>
    <w:rsid w:val="00637877"/>
    <w:rsid w:val="00640D51"/>
    <w:rsid w:val="00650992"/>
    <w:rsid w:val="006611C1"/>
    <w:rsid w:val="00667F8A"/>
    <w:rsid w:val="00671D44"/>
    <w:rsid w:val="00673745"/>
    <w:rsid w:val="00677AD8"/>
    <w:rsid w:val="00682492"/>
    <w:rsid w:val="00687135"/>
    <w:rsid w:val="00694D3D"/>
    <w:rsid w:val="006A0880"/>
    <w:rsid w:val="006A6B2F"/>
    <w:rsid w:val="006B4857"/>
    <w:rsid w:val="006B557B"/>
    <w:rsid w:val="006C36D7"/>
    <w:rsid w:val="006C526F"/>
    <w:rsid w:val="006C5C9B"/>
    <w:rsid w:val="006D02FE"/>
    <w:rsid w:val="006D20FC"/>
    <w:rsid w:val="006D5373"/>
    <w:rsid w:val="006D592F"/>
    <w:rsid w:val="006E085C"/>
    <w:rsid w:val="006E11E5"/>
    <w:rsid w:val="006E3A75"/>
    <w:rsid w:val="006E48C1"/>
    <w:rsid w:val="006F09E9"/>
    <w:rsid w:val="006F2B75"/>
    <w:rsid w:val="006F459C"/>
    <w:rsid w:val="006F58E7"/>
    <w:rsid w:val="007021C1"/>
    <w:rsid w:val="00702565"/>
    <w:rsid w:val="0070380B"/>
    <w:rsid w:val="0071212F"/>
    <w:rsid w:val="00722E83"/>
    <w:rsid w:val="00725A66"/>
    <w:rsid w:val="007273FE"/>
    <w:rsid w:val="00731BF4"/>
    <w:rsid w:val="00732E14"/>
    <w:rsid w:val="007469F0"/>
    <w:rsid w:val="007677D4"/>
    <w:rsid w:val="007723D3"/>
    <w:rsid w:val="0077281A"/>
    <w:rsid w:val="007738B3"/>
    <w:rsid w:val="0077605B"/>
    <w:rsid w:val="00776C05"/>
    <w:rsid w:val="00780243"/>
    <w:rsid w:val="00785ED0"/>
    <w:rsid w:val="00792FD2"/>
    <w:rsid w:val="00792FFE"/>
    <w:rsid w:val="007A1B2B"/>
    <w:rsid w:val="007A2DFB"/>
    <w:rsid w:val="007B5DFE"/>
    <w:rsid w:val="007C05B2"/>
    <w:rsid w:val="007C5D08"/>
    <w:rsid w:val="007D2BA4"/>
    <w:rsid w:val="007D3606"/>
    <w:rsid w:val="007D4A63"/>
    <w:rsid w:val="007D6468"/>
    <w:rsid w:val="007E05F8"/>
    <w:rsid w:val="007E0D17"/>
    <w:rsid w:val="007E0FD4"/>
    <w:rsid w:val="007E2C7F"/>
    <w:rsid w:val="007F058A"/>
    <w:rsid w:val="007F496B"/>
    <w:rsid w:val="00800A6C"/>
    <w:rsid w:val="008033DC"/>
    <w:rsid w:val="008035A3"/>
    <w:rsid w:val="008132F2"/>
    <w:rsid w:val="00814580"/>
    <w:rsid w:val="00814D3B"/>
    <w:rsid w:val="008230CE"/>
    <w:rsid w:val="0083082F"/>
    <w:rsid w:val="008315D7"/>
    <w:rsid w:val="00832F91"/>
    <w:rsid w:val="008351F9"/>
    <w:rsid w:val="00840804"/>
    <w:rsid w:val="00840C58"/>
    <w:rsid w:val="008410DE"/>
    <w:rsid w:val="00847048"/>
    <w:rsid w:val="00847950"/>
    <w:rsid w:val="00847C78"/>
    <w:rsid w:val="0085247B"/>
    <w:rsid w:val="008524EE"/>
    <w:rsid w:val="008663EA"/>
    <w:rsid w:val="008713D1"/>
    <w:rsid w:val="008720E8"/>
    <w:rsid w:val="008728AB"/>
    <w:rsid w:val="0088104B"/>
    <w:rsid w:val="008848FE"/>
    <w:rsid w:val="0088680A"/>
    <w:rsid w:val="00896FEA"/>
    <w:rsid w:val="00897647"/>
    <w:rsid w:val="008A3B09"/>
    <w:rsid w:val="008A4246"/>
    <w:rsid w:val="008A429A"/>
    <w:rsid w:val="008A5F5B"/>
    <w:rsid w:val="008B2F4B"/>
    <w:rsid w:val="008B7605"/>
    <w:rsid w:val="008C5E25"/>
    <w:rsid w:val="008E2231"/>
    <w:rsid w:val="008E3E0B"/>
    <w:rsid w:val="008E7A48"/>
    <w:rsid w:val="008F75A2"/>
    <w:rsid w:val="00906B43"/>
    <w:rsid w:val="00921446"/>
    <w:rsid w:val="009221FA"/>
    <w:rsid w:val="0093665F"/>
    <w:rsid w:val="00943B50"/>
    <w:rsid w:val="00946D29"/>
    <w:rsid w:val="00951CC0"/>
    <w:rsid w:val="00953025"/>
    <w:rsid w:val="00960260"/>
    <w:rsid w:val="00972431"/>
    <w:rsid w:val="00981B16"/>
    <w:rsid w:val="00991496"/>
    <w:rsid w:val="009A45E2"/>
    <w:rsid w:val="009A4D13"/>
    <w:rsid w:val="009A5DEF"/>
    <w:rsid w:val="009C47FB"/>
    <w:rsid w:val="009C73AA"/>
    <w:rsid w:val="009D5826"/>
    <w:rsid w:val="009D74AB"/>
    <w:rsid w:val="009E05EF"/>
    <w:rsid w:val="009E061B"/>
    <w:rsid w:val="009E33EF"/>
    <w:rsid w:val="009F04DC"/>
    <w:rsid w:val="009F2ED8"/>
    <w:rsid w:val="009F5AAD"/>
    <w:rsid w:val="009F7472"/>
    <w:rsid w:val="00A13977"/>
    <w:rsid w:val="00A14217"/>
    <w:rsid w:val="00A15E3C"/>
    <w:rsid w:val="00A23033"/>
    <w:rsid w:val="00A30728"/>
    <w:rsid w:val="00A33A3D"/>
    <w:rsid w:val="00A4647B"/>
    <w:rsid w:val="00A51652"/>
    <w:rsid w:val="00A52FAE"/>
    <w:rsid w:val="00A5714C"/>
    <w:rsid w:val="00A60624"/>
    <w:rsid w:val="00A67312"/>
    <w:rsid w:val="00A70550"/>
    <w:rsid w:val="00A71675"/>
    <w:rsid w:val="00A74C10"/>
    <w:rsid w:val="00A8171C"/>
    <w:rsid w:val="00A870FC"/>
    <w:rsid w:val="00A91A94"/>
    <w:rsid w:val="00A93951"/>
    <w:rsid w:val="00A95357"/>
    <w:rsid w:val="00AA15AF"/>
    <w:rsid w:val="00AA2F37"/>
    <w:rsid w:val="00AB00BD"/>
    <w:rsid w:val="00AB29F3"/>
    <w:rsid w:val="00AB4BA4"/>
    <w:rsid w:val="00AC09CA"/>
    <w:rsid w:val="00AD2398"/>
    <w:rsid w:val="00AD4300"/>
    <w:rsid w:val="00AE700B"/>
    <w:rsid w:val="00AE7C1B"/>
    <w:rsid w:val="00AE7DB2"/>
    <w:rsid w:val="00AF2FBA"/>
    <w:rsid w:val="00AF5471"/>
    <w:rsid w:val="00B0210C"/>
    <w:rsid w:val="00B02CCD"/>
    <w:rsid w:val="00B02E3F"/>
    <w:rsid w:val="00B0377E"/>
    <w:rsid w:val="00B03C11"/>
    <w:rsid w:val="00B07C99"/>
    <w:rsid w:val="00B36945"/>
    <w:rsid w:val="00B41BBB"/>
    <w:rsid w:val="00B429DF"/>
    <w:rsid w:val="00B44E88"/>
    <w:rsid w:val="00B47CD5"/>
    <w:rsid w:val="00B51D7A"/>
    <w:rsid w:val="00B531B4"/>
    <w:rsid w:val="00B54763"/>
    <w:rsid w:val="00B6503D"/>
    <w:rsid w:val="00B803E3"/>
    <w:rsid w:val="00B818E1"/>
    <w:rsid w:val="00B875B0"/>
    <w:rsid w:val="00B875E4"/>
    <w:rsid w:val="00B90A6F"/>
    <w:rsid w:val="00BA1F6A"/>
    <w:rsid w:val="00BA2072"/>
    <w:rsid w:val="00BA208F"/>
    <w:rsid w:val="00BA21FD"/>
    <w:rsid w:val="00BA59C4"/>
    <w:rsid w:val="00BA6741"/>
    <w:rsid w:val="00BB1AA2"/>
    <w:rsid w:val="00BC30C4"/>
    <w:rsid w:val="00BC3D2A"/>
    <w:rsid w:val="00BD121C"/>
    <w:rsid w:val="00BD7B3B"/>
    <w:rsid w:val="00BE05A0"/>
    <w:rsid w:val="00BE210F"/>
    <w:rsid w:val="00BF07A1"/>
    <w:rsid w:val="00BF6D6E"/>
    <w:rsid w:val="00C11E3A"/>
    <w:rsid w:val="00C12FC5"/>
    <w:rsid w:val="00C31817"/>
    <w:rsid w:val="00C332CD"/>
    <w:rsid w:val="00C4346C"/>
    <w:rsid w:val="00C47289"/>
    <w:rsid w:val="00C577BC"/>
    <w:rsid w:val="00C65365"/>
    <w:rsid w:val="00C66976"/>
    <w:rsid w:val="00C748D9"/>
    <w:rsid w:val="00C74F39"/>
    <w:rsid w:val="00C80F8F"/>
    <w:rsid w:val="00C856BD"/>
    <w:rsid w:val="00C91A08"/>
    <w:rsid w:val="00CC4667"/>
    <w:rsid w:val="00CC6A74"/>
    <w:rsid w:val="00CC7818"/>
    <w:rsid w:val="00CD6677"/>
    <w:rsid w:val="00CF11D2"/>
    <w:rsid w:val="00CF3600"/>
    <w:rsid w:val="00D00E8C"/>
    <w:rsid w:val="00D04889"/>
    <w:rsid w:val="00D10824"/>
    <w:rsid w:val="00D1389C"/>
    <w:rsid w:val="00D202BE"/>
    <w:rsid w:val="00D25DE0"/>
    <w:rsid w:val="00D431C7"/>
    <w:rsid w:val="00D43227"/>
    <w:rsid w:val="00D55106"/>
    <w:rsid w:val="00D65323"/>
    <w:rsid w:val="00D67820"/>
    <w:rsid w:val="00D704DB"/>
    <w:rsid w:val="00D70EB9"/>
    <w:rsid w:val="00D73FF1"/>
    <w:rsid w:val="00D745B8"/>
    <w:rsid w:val="00D755CB"/>
    <w:rsid w:val="00D764D2"/>
    <w:rsid w:val="00D7650F"/>
    <w:rsid w:val="00D8208B"/>
    <w:rsid w:val="00D85690"/>
    <w:rsid w:val="00D86E63"/>
    <w:rsid w:val="00DA1D07"/>
    <w:rsid w:val="00DA3CA7"/>
    <w:rsid w:val="00DB69D1"/>
    <w:rsid w:val="00DC0077"/>
    <w:rsid w:val="00DC38C3"/>
    <w:rsid w:val="00DD064D"/>
    <w:rsid w:val="00DD08A5"/>
    <w:rsid w:val="00DD3B76"/>
    <w:rsid w:val="00DD470B"/>
    <w:rsid w:val="00DD5D05"/>
    <w:rsid w:val="00DD5EBF"/>
    <w:rsid w:val="00DE0212"/>
    <w:rsid w:val="00DE318C"/>
    <w:rsid w:val="00DF0501"/>
    <w:rsid w:val="00DF3CFC"/>
    <w:rsid w:val="00DF4D3F"/>
    <w:rsid w:val="00E06F9F"/>
    <w:rsid w:val="00E14A06"/>
    <w:rsid w:val="00E20379"/>
    <w:rsid w:val="00E26BAF"/>
    <w:rsid w:val="00E37C64"/>
    <w:rsid w:val="00E47803"/>
    <w:rsid w:val="00E60766"/>
    <w:rsid w:val="00E66C55"/>
    <w:rsid w:val="00E76905"/>
    <w:rsid w:val="00E773B9"/>
    <w:rsid w:val="00E879CC"/>
    <w:rsid w:val="00E9344A"/>
    <w:rsid w:val="00EA1E21"/>
    <w:rsid w:val="00EA5BF3"/>
    <w:rsid w:val="00EA67A6"/>
    <w:rsid w:val="00EC3AA2"/>
    <w:rsid w:val="00EE33D7"/>
    <w:rsid w:val="00EE3EDC"/>
    <w:rsid w:val="00EE58A6"/>
    <w:rsid w:val="00EF4E21"/>
    <w:rsid w:val="00EF68BE"/>
    <w:rsid w:val="00F01D03"/>
    <w:rsid w:val="00F02E75"/>
    <w:rsid w:val="00F04289"/>
    <w:rsid w:val="00F13A98"/>
    <w:rsid w:val="00F14399"/>
    <w:rsid w:val="00F26060"/>
    <w:rsid w:val="00F261FE"/>
    <w:rsid w:val="00F40720"/>
    <w:rsid w:val="00F43D19"/>
    <w:rsid w:val="00F46664"/>
    <w:rsid w:val="00F50847"/>
    <w:rsid w:val="00F51F1D"/>
    <w:rsid w:val="00F52995"/>
    <w:rsid w:val="00F53C42"/>
    <w:rsid w:val="00F81818"/>
    <w:rsid w:val="00F837B5"/>
    <w:rsid w:val="00FA7AA3"/>
    <w:rsid w:val="00FC356B"/>
    <w:rsid w:val="00FD2788"/>
    <w:rsid w:val="00FE0F9C"/>
    <w:rsid w:val="00FE3023"/>
    <w:rsid w:val="00FE6FE5"/>
    <w:rsid w:val="00FE7393"/>
    <w:rsid w:val="00FF502E"/>
    <w:rsid w:val="00FF6FA4"/>
    <w:rsid w:val="01E5F07F"/>
    <w:rsid w:val="023A12AD"/>
    <w:rsid w:val="0374EE26"/>
    <w:rsid w:val="0469447D"/>
    <w:rsid w:val="04AD5423"/>
    <w:rsid w:val="04C4458D"/>
    <w:rsid w:val="05A19815"/>
    <w:rsid w:val="05BACD8F"/>
    <w:rsid w:val="06482615"/>
    <w:rsid w:val="06F51DDD"/>
    <w:rsid w:val="0A56B7AD"/>
    <w:rsid w:val="0A90598E"/>
    <w:rsid w:val="0B15A74B"/>
    <w:rsid w:val="0B16D59C"/>
    <w:rsid w:val="0C5229CC"/>
    <w:rsid w:val="0C584DE7"/>
    <w:rsid w:val="0F2B529B"/>
    <w:rsid w:val="0FC461AD"/>
    <w:rsid w:val="11A5C075"/>
    <w:rsid w:val="13395B6B"/>
    <w:rsid w:val="15D07DA0"/>
    <w:rsid w:val="162A57FB"/>
    <w:rsid w:val="162B732F"/>
    <w:rsid w:val="162D86FC"/>
    <w:rsid w:val="16AF4925"/>
    <w:rsid w:val="16B16BB9"/>
    <w:rsid w:val="1860FADF"/>
    <w:rsid w:val="18F6F852"/>
    <w:rsid w:val="1B2CB458"/>
    <w:rsid w:val="1BB7C472"/>
    <w:rsid w:val="1BDA8FE3"/>
    <w:rsid w:val="1C0BE640"/>
    <w:rsid w:val="1CC71EBE"/>
    <w:rsid w:val="1D4AC04D"/>
    <w:rsid w:val="1E1BD810"/>
    <w:rsid w:val="1F518FA9"/>
    <w:rsid w:val="1F7BAC79"/>
    <w:rsid w:val="20EC0353"/>
    <w:rsid w:val="211B9186"/>
    <w:rsid w:val="211F5F40"/>
    <w:rsid w:val="212BEDF0"/>
    <w:rsid w:val="226EB624"/>
    <w:rsid w:val="22CF6D7E"/>
    <w:rsid w:val="230FDC85"/>
    <w:rsid w:val="234DEB18"/>
    <w:rsid w:val="23E90F4D"/>
    <w:rsid w:val="24FB7287"/>
    <w:rsid w:val="2597FEA3"/>
    <w:rsid w:val="27010A92"/>
    <w:rsid w:val="27412791"/>
    <w:rsid w:val="27DBBC65"/>
    <w:rsid w:val="27F10FB5"/>
    <w:rsid w:val="28831BA8"/>
    <w:rsid w:val="2A17D5AD"/>
    <w:rsid w:val="2A28A023"/>
    <w:rsid w:val="2BFA1788"/>
    <w:rsid w:val="2C6CEF4E"/>
    <w:rsid w:val="2D53366A"/>
    <w:rsid w:val="2D946527"/>
    <w:rsid w:val="2E13F8D3"/>
    <w:rsid w:val="2FF0951D"/>
    <w:rsid w:val="323A4987"/>
    <w:rsid w:val="3433E6ED"/>
    <w:rsid w:val="3643F304"/>
    <w:rsid w:val="36BB980D"/>
    <w:rsid w:val="36D9E126"/>
    <w:rsid w:val="374A923D"/>
    <w:rsid w:val="378E5205"/>
    <w:rsid w:val="38060E00"/>
    <w:rsid w:val="3A67504F"/>
    <w:rsid w:val="3A796338"/>
    <w:rsid w:val="3A7F65F8"/>
    <w:rsid w:val="3ABDAD23"/>
    <w:rsid w:val="3C1140CD"/>
    <w:rsid w:val="3D049997"/>
    <w:rsid w:val="3DB518F3"/>
    <w:rsid w:val="3EAC3BB3"/>
    <w:rsid w:val="40C43CC9"/>
    <w:rsid w:val="40FAF4C1"/>
    <w:rsid w:val="425E7848"/>
    <w:rsid w:val="4297F745"/>
    <w:rsid w:val="42DA143A"/>
    <w:rsid w:val="43B43639"/>
    <w:rsid w:val="43C64A61"/>
    <w:rsid w:val="441D371D"/>
    <w:rsid w:val="44E075F1"/>
    <w:rsid w:val="46DEB657"/>
    <w:rsid w:val="472A6A39"/>
    <w:rsid w:val="478BD2F5"/>
    <w:rsid w:val="4A386334"/>
    <w:rsid w:val="4AAE9065"/>
    <w:rsid w:val="4AB98116"/>
    <w:rsid w:val="4AC5181E"/>
    <w:rsid w:val="4B028B4D"/>
    <w:rsid w:val="4DA404A2"/>
    <w:rsid w:val="4E863242"/>
    <w:rsid w:val="4F795E3E"/>
    <w:rsid w:val="4FED6E51"/>
    <w:rsid w:val="505E5BEF"/>
    <w:rsid w:val="53CDB859"/>
    <w:rsid w:val="541D8CAF"/>
    <w:rsid w:val="57F2398E"/>
    <w:rsid w:val="58CD4D93"/>
    <w:rsid w:val="59FC635B"/>
    <w:rsid w:val="5A0564F0"/>
    <w:rsid w:val="5AA985DD"/>
    <w:rsid w:val="5B1CC395"/>
    <w:rsid w:val="5B8A52A7"/>
    <w:rsid w:val="5C20929B"/>
    <w:rsid w:val="5D44D636"/>
    <w:rsid w:val="5D612846"/>
    <w:rsid w:val="5D9A448A"/>
    <w:rsid w:val="5FBD3F33"/>
    <w:rsid w:val="613CBB55"/>
    <w:rsid w:val="6175C839"/>
    <w:rsid w:val="63335E3C"/>
    <w:rsid w:val="63838AFD"/>
    <w:rsid w:val="63B38238"/>
    <w:rsid w:val="6472DAA9"/>
    <w:rsid w:val="648C7F07"/>
    <w:rsid w:val="654CB639"/>
    <w:rsid w:val="656F0264"/>
    <w:rsid w:val="668A10AB"/>
    <w:rsid w:val="66CD9D9B"/>
    <w:rsid w:val="66CEFC10"/>
    <w:rsid w:val="69567DC9"/>
    <w:rsid w:val="6A28973B"/>
    <w:rsid w:val="6A93C0C9"/>
    <w:rsid w:val="6C3D62D4"/>
    <w:rsid w:val="6D409240"/>
    <w:rsid w:val="6DEC3423"/>
    <w:rsid w:val="6E319AE5"/>
    <w:rsid w:val="6F9A23BD"/>
    <w:rsid w:val="6FF69E0B"/>
    <w:rsid w:val="70FCCC7E"/>
    <w:rsid w:val="71D0D996"/>
    <w:rsid w:val="72891628"/>
    <w:rsid w:val="751AF3A0"/>
    <w:rsid w:val="75789C22"/>
    <w:rsid w:val="75B033C8"/>
    <w:rsid w:val="76712D4D"/>
    <w:rsid w:val="7675ADA3"/>
    <w:rsid w:val="77E533D1"/>
    <w:rsid w:val="77E7506C"/>
    <w:rsid w:val="78890BBD"/>
    <w:rsid w:val="7992BE6B"/>
    <w:rsid w:val="79C24825"/>
    <w:rsid w:val="7AB384CE"/>
    <w:rsid w:val="7B153538"/>
    <w:rsid w:val="7C55CB66"/>
    <w:rsid w:val="7EE0FDC8"/>
    <w:rsid w:val="7FBD8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F1605"/>
  <w15:docId w15:val="{7CDA1D26-D2AC-41B1-BB99-1F8FD89A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D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6845"/>
  </w:style>
  <w:style w:type="character" w:customStyle="1" w:styleId="eop">
    <w:name w:val="eop"/>
    <w:basedOn w:val="DefaultParagraphFont"/>
    <w:rsid w:val="005D6845"/>
  </w:style>
  <w:style w:type="character" w:styleId="UnresolvedMention">
    <w:name w:val="Unresolved Mention"/>
    <w:basedOn w:val="DefaultParagraphFont"/>
    <w:uiPriority w:val="99"/>
    <w:semiHidden/>
    <w:unhideWhenUsed/>
    <w:rsid w:val="00FA7AA3"/>
    <w:rPr>
      <w:color w:val="605E5C"/>
      <w:shd w:val="clear" w:color="auto" w:fill="E1DFDD"/>
    </w:rPr>
  </w:style>
  <w:style w:type="character" w:styleId="Strong">
    <w:name w:val="Strong"/>
    <w:basedOn w:val="DefaultParagraphFont"/>
    <w:uiPriority w:val="22"/>
    <w:qFormat/>
    <w:rsid w:val="00FA7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1134519191">
      <w:bodyDiv w:val="1"/>
      <w:marLeft w:val="0"/>
      <w:marRight w:val="0"/>
      <w:marTop w:val="0"/>
      <w:marBottom w:val="0"/>
      <w:divBdr>
        <w:top w:val="none" w:sz="0" w:space="0" w:color="auto"/>
        <w:left w:val="none" w:sz="0" w:space="0" w:color="auto"/>
        <w:bottom w:val="none" w:sz="0" w:space="0" w:color="auto"/>
        <w:right w:val="none" w:sz="0" w:space="0" w:color="auto"/>
      </w:divBdr>
      <w:divsChild>
        <w:div w:id="796921015">
          <w:marLeft w:val="0"/>
          <w:marRight w:val="0"/>
          <w:marTop w:val="0"/>
          <w:marBottom w:val="0"/>
          <w:divBdr>
            <w:top w:val="none" w:sz="0" w:space="0" w:color="auto"/>
            <w:left w:val="none" w:sz="0" w:space="0" w:color="auto"/>
            <w:bottom w:val="none" w:sz="0" w:space="0" w:color="auto"/>
            <w:right w:val="none" w:sz="0" w:space="0" w:color="auto"/>
          </w:divBdr>
        </w:div>
      </w:divsChild>
    </w:div>
    <w:div w:id="1334067203">
      <w:bodyDiv w:val="1"/>
      <w:marLeft w:val="0"/>
      <w:marRight w:val="0"/>
      <w:marTop w:val="0"/>
      <w:marBottom w:val="0"/>
      <w:divBdr>
        <w:top w:val="none" w:sz="0" w:space="0" w:color="auto"/>
        <w:left w:val="none" w:sz="0" w:space="0" w:color="auto"/>
        <w:bottom w:val="none" w:sz="0" w:space="0" w:color="auto"/>
        <w:right w:val="none" w:sz="0" w:space="0" w:color="auto"/>
      </w:divBdr>
      <w:divsChild>
        <w:div w:id="1951668054">
          <w:marLeft w:val="0"/>
          <w:marRight w:val="0"/>
          <w:marTop w:val="0"/>
          <w:marBottom w:val="0"/>
          <w:divBdr>
            <w:top w:val="none" w:sz="0" w:space="0" w:color="auto"/>
            <w:left w:val="none" w:sz="0" w:space="0" w:color="auto"/>
            <w:bottom w:val="none" w:sz="0" w:space="0" w:color="auto"/>
            <w:right w:val="none" w:sz="0" w:space="0" w:color="auto"/>
          </w:divBdr>
        </w:div>
      </w:divsChild>
    </w:div>
    <w:div w:id="208490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enterfortransforminghealthcare.org/tsthoc.aspx" TargetMode="External"/><Relationship Id="rId117" Type="http://schemas.openxmlformats.org/officeDocument/2006/relationships/theme" Target="theme/theme1.xml"/><Relationship Id="rId21" Type="http://schemas.openxmlformats.org/officeDocument/2006/relationships/hyperlink" Target="https://radiologycorelectures.org/msk/" TargetMode="External"/><Relationship Id="rId42" Type="http://schemas.openxmlformats.org/officeDocument/2006/relationships/hyperlink" Target="https://www.imagegently.org/" TargetMode="External"/><Relationship Id="rId47" Type="http://schemas.openxmlformats.org/officeDocument/2006/relationships/hyperlink" Target="http://mriquestions.com/acr-safety-zones.html" TargetMode="External"/><Relationship Id="rId63" Type="http://schemas.openxmlformats.org/officeDocument/2006/relationships/hyperlink" Target="http://mrisafety.com" TargetMode="External"/><Relationship Id="rId68" Type="http://schemas.openxmlformats.org/officeDocument/2006/relationships/hyperlink" Target="https://pubs.rsna.org/doi/pdf/10.1148/rg.292085179" TargetMode="External"/><Relationship Id="rId84" Type="http://schemas.openxmlformats.org/officeDocument/2006/relationships/hyperlink" Target="https://www.acgme.org/What-We-Do/Initiatives/Physician-Well-Being/Resources" TargetMode="External"/><Relationship Id="rId89" Type="http://schemas.openxmlformats.org/officeDocument/2006/relationships/hyperlink" Target="https://www.sciencedirect.com/science/article/abs/pii/S0738399101001367?via%3Dihub" TargetMode="External"/><Relationship Id="rId112" Type="http://schemas.openxmlformats.org/officeDocument/2006/relationships/hyperlink" Target="https://dl.acgme.org/" TargetMode="External"/><Relationship Id="rId16" Type="http://schemas.openxmlformats.org/officeDocument/2006/relationships/hyperlink" Target="https://www.sirweb.org/" TargetMode="External"/><Relationship Id="rId107" Type="http://schemas.openxmlformats.org/officeDocument/2006/relationships/hyperlink" Target="https://www.acgme.org/Portals/0/PDFs/Milestones/MilestonesBibliography.pdf?ver=2020-08-19-153536-447" TargetMode="External"/><Relationship Id="rId11" Type="http://schemas.openxmlformats.org/officeDocument/2006/relationships/hyperlink" Target="https://www.acr.org/Clinical-Resources/ACR-Appropriateness-Criteria" TargetMode="External"/><Relationship Id="rId32" Type="http://schemas.openxmlformats.org/officeDocument/2006/relationships/hyperlink" Target="https://www.ajronline.org/doi/full/10.2214/AJR.12.9715" TargetMode="External"/><Relationship Id="rId37" Type="http://schemas.openxmlformats.org/officeDocument/2006/relationships/hyperlink" Target="https://www.acr.org/-/media/ACR/Files/Clinical-Resources/Contrast-Reaction-Card.pdf" TargetMode="External"/><Relationship Id="rId53" Type="http://schemas.openxmlformats.org/officeDocument/2006/relationships/hyperlink" Target="https://drive.google.com/file/d/0BywqhJQDpUSjY1ppNGxiemliSFk/view" TargetMode="External"/><Relationship Id="rId58" Type="http://schemas.openxmlformats.org/officeDocument/2006/relationships/hyperlink" Target="https://www.theabr.org/wp-content/uploads/2018/11/NIS-Study-Guide-2019.pdf" TargetMode="External"/><Relationship Id="rId74" Type="http://schemas.openxmlformats.org/officeDocument/2006/relationships/hyperlink" Target="https://www.aapm.org/education/onlinemodules.asp" TargetMode="External"/><Relationship Id="rId79" Type="http://schemas.openxmlformats.org/officeDocument/2006/relationships/hyperlink" Target="http://www.aur.org/ProfessionalCurriculum/" TargetMode="External"/><Relationship Id="rId102" Type="http://schemas.openxmlformats.org/officeDocument/2006/relationships/hyperlink" Target="https://www.acgme.org/Residents-and-Fellows/The-ACGME-for-Residents-and-Fellows" TargetMode="External"/><Relationship Id="rId5" Type="http://schemas.openxmlformats.org/officeDocument/2006/relationships/webSettings" Target="webSettings.xml"/><Relationship Id="rId90" Type="http://schemas.openxmlformats.org/officeDocument/2006/relationships/hyperlink" Target="https://onlinelibrary.wiley.com/doi/pdf/10.1111/j.1532-5415.2008.01860.x" TargetMode="External"/><Relationship Id="rId95" Type="http://schemas.openxmlformats.org/officeDocument/2006/relationships/hyperlink" Target="https://www.acr.org/Member-Resources/rfs/learning/Communication-for-Radiology-Residents" TargetMode="External"/><Relationship Id="rId22" Type="http://schemas.openxmlformats.org/officeDocument/2006/relationships/hyperlink" Target="https://skeletalrad.org/web-resources" TargetMode="External"/><Relationship Id="rId27" Type="http://schemas.openxmlformats.org/officeDocument/2006/relationships/hyperlink" Target="https://www.ahrq.gov/talkingquality/measures/setting/physician/index.html" TargetMode="External"/><Relationship Id="rId43" Type="http://schemas.openxmlformats.org/officeDocument/2006/relationships/hyperlink" Target="https://www.imagewisely.org/" TargetMode="External"/><Relationship Id="rId48" Type="http://schemas.openxmlformats.org/officeDocument/2006/relationships/hyperlink" Target="http://mrisafety.com/" TargetMode="External"/><Relationship Id="rId64" Type="http://schemas.openxmlformats.org/officeDocument/2006/relationships/hyperlink" Target="https://grants.nih.gov/grants/how-to-apply-application-guide/format-and-write/write-your-application.htm" TargetMode="External"/><Relationship Id="rId69" Type="http://schemas.openxmlformats.org/officeDocument/2006/relationships/hyperlink" Target="https://www-ncbi-nlm-nih-gov.ezproxy.libraries.wright.edu/pubmed/?term=Hojat%20M%5BAuthor%5D&amp;cauthor=true&amp;cauthor_uid=19638773" TargetMode="External"/><Relationship Id="rId113" Type="http://schemas.openxmlformats.org/officeDocument/2006/relationships/header" Target="header1.xml"/><Relationship Id="rId80" Type="http://schemas.openxmlformats.org/officeDocument/2006/relationships/hyperlink" Target="https://accessmedicine.mhmedical.com/book.aspx?bookID=1058" TargetMode="External"/><Relationship Id="rId85" Type="http://schemas.openxmlformats.org/officeDocument/2006/relationships/hyperlink" Target="https://wellmd.stanford.edu/" TargetMode="External"/><Relationship Id="rId12" Type="http://schemas.openxmlformats.org/officeDocument/2006/relationships/hyperlink" Target="http://jhrad.com/acr/" TargetMode="External"/><Relationship Id="rId17" Type="http://schemas.openxmlformats.org/officeDocument/2006/relationships/hyperlink" Target="https://www.acr.org/-/media/acr/files/practice-parameters/communicationdiag.pdf" TargetMode="External"/><Relationship Id="rId33" Type="http://schemas.openxmlformats.org/officeDocument/2006/relationships/hyperlink" Target="https://nam.edu/initiatives/vital-directions-for-health-and-health-care/" TargetMode="External"/><Relationship Id="rId38" Type="http://schemas.openxmlformats.org/officeDocument/2006/relationships/hyperlink" Target="https://www.acr.org/Clinical-Resources/Contrast-Manual" TargetMode="External"/><Relationship Id="rId59" Type="http://schemas.openxmlformats.org/officeDocument/2006/relationships/hyperlink" Target="https://onlinelibrary.wiley.com/doi/pdf/10.1002/jmri.24011" TargetMode="External"/><Relationship Id="rId103" Type="http://schemas.openxmlformats.org/officeDocument/2006/relationships/hyperlink" Target="https://www.acgme.org/Portals/0/PDFs/Milestones/ResidentFlyer.pdf" TargetMode="External"/><Relationship Id="rId108" Type="http://schemas.openxmlformats.org/officeDocument/2006/relationships/hyperlink" Target="https://www.acgme.org/Meetings-and-Educational-Activities/Other-Educational-Activities/Courses-and-Workshops/Developing-Faculty-Competencies-in-Assessment" TargetMode="External"/><Relationship Id="rId54" Type="http://schemas.openxmlformats.org/officeDocument/2006/relationships/hyperlink" Target="https://pubs.rsna.org/doi/pdf/10.1148/radiographics.17.5.9308117" TargetMode="External"/><Relationship Id="rId70" Type="http://schemas.openxmlformats.org/officeDocument/2006/relationships/hyperlink" Target="https://www-ncbi-nlm-nih-gov.ezproxy.libraries.wright.edu/pubmed/?term=Veloski%20JJ%5BAuthor%5D&amp;cauthor=true&amp;cauthor_uid=19638773" TargetMode="External"/><Relationship Id="rId75" Type="http://schemas.openxmlformats.org/officeDocument/2006/relationships/hyperlink" Target="https://www.acr.org/-/media/ACR/Files/Governance/Code-of-Ethics.pdf" TargetMode="External"/><Relationship Id="rId91" Type="http://schemas.openxmlformats.org/officeDocument/2006/relationships/hyperlink" Target="https://bmcmededuc.biomedcentral.com/articles/10.1186/1472-6920-9-1" TargetMode="External"/><Relationship Id="rId96" Type="http://schemas.openxmlformats.org/officeDocument/2006/relationships/hyperlink" Target="https://pubs.rsna.org/doi/pdf/10.1148/rg.201515004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cr.org/Clinical-Resources/ACR-Appropriateness-Criteria" TargetMode="External"/><Relationship Id="rId28" Type="http://schemas.openxmlformats.org/officeDocument/2006/relationships/hyperlink" Target="https://www.ahrq.gov/talkingquality/measures/setting/physician/measurement-sets.html" TargetMode="External"/><Relationship Id="rId49" Type="http://schemas.openxmlformats.org/officeDocument/2006/relationships/hyperlink" Target="https://www.rsna.org/education/trainee-resources/physics-modules" TargetMode="External"/><Relationship Id="rId114" Type="http://schemas.openxmlformats.org/officeDocument/2006/relationships/footer" Target="footer1.xml"/><Relationship Id="rId10" Type="http://schemas.openxmlformats.org/officeDocument/2006/relationships/hyperlink" Target="https://www.acgme.org/What-We-Do/Accreditation/Milestones/Resources" TargetMode="External"/><Relationship Id="rId31" Type="http://schemas.openxmlformats.org/officeDocument/2006/relationships/hyperlink" Target="https://www.kff.org/health-reform/" TargetMode="External"/><Relationship Id="rId44" Type="http://schemas.openxmlformats.org/officeDocument/2006/relationships/hyperlink" Target="https://www.rsna.org/en/education/trainee-resources/physics-modules" TargetMode="External"/><Relationship Id="rId52" Type="http://schemas.openxmlformats.org/officeDocument/2006/relationships/hyperlink" Target="https://www.jacr.org/article/S1546-1440(18)30055-3/abstract" TargetMode="External"/><Relationship Id="rId60" Type="http://schemas.openxmlformats.org/officeDocument/2006/relationships/hyperlink" Target="http://www.neimanhpi.org/" TargetMode="External"/><Relationship Id="rId65" Type="http://schemas.openxmlformats.org/officeDocument/2006/relationships/hyperlink" Target="https://www.nlm.nih.gov/bsd/disted/pubmedtutorial/cover.html" TargetMode="External"/><Relationship Id="rId73" Type="http://schemas.openxmlformats.org/officeDocument/2006/relationships/hyperlink" Target="https://journals.lww.com/academicmedicine/fulltext/2013/10000/Assessing_Residents__Written_Learning_Goals_and.39.aspx" TargetMode="External"/><Relationship Id="rId78" Type="http://schemas.openxmlformats.org/officeDocument/2006/relationships/hyperlink" Target="https://alphaomegaalpha.org/pdfs/Monograph2018.pdf" TargetMode="External"/><Relationship Id="rId81" Type="http://schemas.openxmlformats.org/officeDocument/2006/relationships/hyperlink" Target="https://www.rsna.org/education/professionalism-and-quality-care/professionalism-self-assessments/professionalism-for-residents" TargetMode="External"/><Relationship Id="rId86" Type="http://schemas.openxmlformats.org/officeDocument/2006/relationships/hyperlink" Target="http://aahpm.org/fellowships/competencies" TargetMode="External"/><Relationship Id="rId94" Type="http://schemas.openxmlformats.org/officeDocument/2006/relationships/hyperlink" Target="https://www.ncbi.nlm.nih.gov/pmc/articles/PMC3093595/" TargetMode="External"/><Relationship Id="rId99" Type="http://schemas.openxmlformats.org/officeDocument/2006/relationships/hyperlink" Target="https://www.acgme.org/What-We-Do/Accreditation/Milestones/Resources" TargetMode="External"/><Relationship Id="rId101" Type="http://schemas.openxmlformats.org/officeDocument/2006/relationships/hyperlink" Target="https://www.acgme.org/Portals/0/PDFs/Milestones/MilestonesGuidebookforResidentsFellows.pdf?ver=2020-05-08-150234-75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acr.org/Clinical-Resources/Contrast-Manual" TargetMode="External"/><Relationship Id="rId18" Type="http://schemas.openxmlformats.org/officeDocument/2006/relationships/hyperlink" Target="http://www.radreport.org" TargetMode="External"/><Relationship Id="rId39" Type="http://schemas.openxmlformats.org/officeDocument/2006/relationships/hyperlink" Target="https://www.acr.org/Clinical-Resources/ACR-Appropriateness-Criteria" TargetMode="External"/><Relationship Id="rId109" Type="http://schemas.openxmlformats.org/officeDocument/2006/relationships/hyperlink" Target="https://dl.acgme.org/pages/assessment" TargetMode="External"/><Relationship Id="rId34" Type="http://schemas.openxmlformats.org/officeDocument/2006/relationships/hyperlink" Target="http://www.osumcradiology.org/educationalschedule/lecutres/BusinessofRadiology/" TargetMode="External"/><Relationship Id="rId50" Type="http://schemas.openxmlformats.org/officeDocument/2006/relationships/hyperlink" Target="https://pubs.rsna.org/doi/abs/10.1148/radiol.2433060243" TargetMode="External"/><Relationship Id="rId55" Type="http://schemas.openxmlformats.org/officeDocument/2006/relationships/hyperlink" Target="https://www.ncbi.nlm.nih.gov/pubmed/29777175" TargetMode="External"/><Relationship Id="rId76" Type="http://schemas.openxmlformats.org/officeDocument/2006/relationships/hyperlink" Target="https://www.ama-assn.org/delivering-care/ethics" TargetMode="External"/><Relationship Id="rId97" Type="http://schemas.openxmlformats.org/officeDocument/2006/relationships/hyperlink" Target="https://www.academicradiology.org/article/S1076-6332(18)30091-6/pdf" TargetMode="External"/><Relationship Id="rId104" Type="http://schemas.openxmlformats.org/officeDocument/2006/relationships/hyperlink" Target="https://www.acgme.org/Portals/0/Milestones%20Implementation%202020.pdf?ver=2020-05-20-152402-013" TargetMode="External"/><Relationship Id="rId7" Type="http://schemas.openxmlformats.org/officeDocument/2006/relationships/endnotes" Target="endnotes.xml"/><Relationship Id="rId71" Type="http://schemas.openxmlformats.org/officeDocument/2006/relationships/hyperlink" Target="https://www-ncbi-nlm-nih-gov.ezproxy.libraries.wright.edu/pubmed/?term=Gonnella%20JS%5BAuthor%5D&amp;cauthor=true&amp;cauthor_uid=19638773" TargetMode="External"/><Relationship Id="rId92" Type="http://schemas.openxmlformats.org/officeDocument/2006/relationships/hyperlink" Target="https://www.acr.org/Member-Resources/rfs/learning/Communication-for-Radiology-Residents" TargetMode="External"/><Relationship Id="rId2" Type="http://schemas.openxmlformats.org/officeDocument/2006/relationships/numbering" Target="numbering.xml"/><Relationship Id="rId29" Type="http://schemas.openxmlformats.org/officeDocument/2006/relationships/hyperlink" Target="http://datacenter.commonwealthfund.org/?_ga=2.110888517.1505146611.1495417431-1811932185.1495417431" TargetMode="External"/><Relationship Id="rId24" Type="http://schemas.openxmlformats.org/officeDocument/2006/relationships/hyperlink" Target="http://www.ihi.org/Pages/default.aspx" TargetMode="External"/><Relationship Id="rId40" Type="http://schemas.openxmlformats.org/officeDocument/2006/relationships/hyperlink" Target="https://www.acr.org/Clinical-Resources/Radiology-Safety/Radiation-Safety" TargetMode="External"/><Relationship Id="rId45" Type="http://schemas.openxmlformats.org/officeDocument/2006/relationships/hyperlink" Target="https://www.acr.org/Clinical-Resources/Radiology-Safety/MR-Safety" TargetMode="External"/><Relationship Id="rId66" Type="http://schemas.openxmlformats.org/officeDocument/2006/relationships/hyperlink" Target="https://vbhc.dellmed.utexas.edu/" TargetMode="External"/><Relationship Id="rId87" Type="http://schemas.openxmlformats.org/officeDocument/2006/relationships/hyperlink" Target="https://www.tandfonline.com/doi/full/10.3109/0142159X.2011.531170" TargetMode="External"/><Relationship Id="rId110" Type="http://schemas.openxmlformats.org/officeDocument/2006/relationships/hyperlink" Target="https://team.acgme.org/" TargetMode="External"/><Relationship Id="rId115" Type="http://schemas.openxmlformats.org/officeDocument/2006/relationships/header" Target="header2.xml"/><Relationship Id="rId61" Type="http://schemas.openxmlformats.org/officeDocument/2006/relationships/hyperlink" Target="http://www.imagegently.org" TargetMode="External"/><Relationship Id="rId82" Type="http://schemas.openxmlformats.org/officeDocument/2006/relationships/hyperlink" Target="https://www.rsna.org/education/professionalism-and-quality-care/professionalism-self-assessments/professionalism-for-residents" TargetMode="External"/><Relationship Id="rId19" Type="http://schemas.openxmlformats.org/officeDocument/2006/relationships/hyperlink" Target="https://radiologycorelectures.org/msk/" TargetMode="External"/><Relationship Id="rId14" Type="http://schemas.openxmlformats.org/officeDocument/2006/relationships/hyperlink" Target="https://www.nejm.org/multimedia/medical-videos" TargetMode="External"/><Relationship Id="rId30" Type="http://schemas.openxmlformats.org/officeDocument/2006/relationships/hyperlink" Target="https://www.kff.org/" TargetMode="External"/><Relationship Id="rId35" Type="http://schemas.openxmlformats.org/officeDocument/2006/relationships/hyperlink" Target="http://education.rsna.org/diweb/catalog/item?id=2210377" TargetMode="External"/><Relationship Id="rId56" Type="http://schemas.openxmlformats.org/officeDocument/2006/relationships/hyperlink" Target="https://www.jacr.org/article/S1546-1440(18)30628-8/fulltext" TargetMode="External"/><Relationship Id="rId77" Type="http://schemas.openxmlformats.org/officeDocument/2006/relationships/hyperlink" Target="http://www.aur.org/Secondary.aspx?id=10263" TargetMode="External"/><Relationship Id="rId100" Type="http://schemas.openxmlformats.org/officeDocument/2006/relationships/hyperlink" Target="https://www.acgme.org/Portals/0/MilestonesGuidebook.pdf?ver=2020-06-11-100958-330" TargetMode="External"/><Relationship Id="rId105" Type="http://schemas.openxmlformats.org/officeDocument/2006/relationships/hyperlink" Target="https://www.acgme.org/Portals/0/PDFs/Milestones/Guidebooks/AssessmentGuidebook.pdf?ver=2020-11-18-155141-527" TargetMode="External"/><Relationship Id="rId8" Type="http://schemas.openxmlformats.org/officeDocument/2006/relationships/image" Target="media/image1.jpg"/><Relationship Id="rId51" Type="http://schemas.openxmlformats.org/officeDocument/2006/relationships/hyperlink" Target="https://pubs.rsna.org/doi/10.1148/radiol.2441060995" TargetMode="External"/><Relationship Id="rId72" Type="http://schemas.openxmlformats.org/officeDocument/2006/relationships/hyperlink" Target="https://journals.lww.com/academicmedicine/fulltext/2009/08000/Measurement_and_Correlates_of_Physicians__Lifelong.21.aspx" TargetMode="External"/><Relationship Id="rId93" Type="http://schemas.openxmlformats.org/officeDocument/2006/relationships/hyperlink" Target="https://www.mededportal.org/publication/10174/" TargetMode="External"/><Relationship Id="rId98" Type="http://schemas.openxmlformats.org/officeDocument/2006/relationships/hyperlink" Target="https://www.acgme.org/Portals/0/ACGMEClinicalCompetencyCommitteeGuidebook.pdf?ver=2020-04-16-121941-380" TargetMode="External"/><Relationship Id="rId3" Type="http://schemas.openxmlformats.org/officeDocument/2006/relationships/styles" Target="styles.xml"/><Relationship Id="rId25" Type="http://schemas.openxmlformats.org/officeDocument/2006/relationships/hyperlink" Target="http://www.ihi.org/Pages/default.aspx" TargetMode="External"/><Relationship Id="rId46" Type="http://schemas.openxmlformats.org/officeDocument/2006/relationships/hyperlink" Target="https://onlinelibrary.wiley.com/doi/pdf/10.1002/jmri.24011" TargetMode="External"/><Relationship Id="rId67" Type="http://schemas.openxmlformats.org/officeDocument/2006/relationships/hyperlink" Target="https://www.academicpedsjnl.net/article/S1876-2859(13)00333-1/pdf" TargetMode="External"/><Relationship Id="rId116" Type="http://schemas.openxmlformats.org/officeDocument/2006/relationships/fontTable" Target="fontTable.xml"/><Relationship Id="rId20" Type="http://schemas.openxmlformats.org/officeDocument/2006/relationships/hyperlink" Target="https://skeletalrad.org/web-resources" TargetMode="External"/><Relationship Id="rId41" Type="http://schemas.openxmlformats.org/officeDocument/2006/relationships/hyperlink" Target="https://www.acr.org/Clinical-Resources/Radiology-Safety" TargetMode="External"/><Relationship Id="rId62" Type="http://schemas.openxmlformats.org/officeDocument/2006/relationships/hyperlink" Target="http://www.imagewisely.org" TargetMode="External"/><Relationship Id="rId83" Type="http://schemas.openxmlformats.org/officeDocument/2006/relationships/hyperlink" Target="https://www.aap.org/en-us/advocacy-and-policy/aap-health-initiatives/hospice-palliative-care/Pages/Resilience-Curriculum.aspx" TargetMode="External"/><Relationship Id="rId88" Type="http://schemas.openxmlformats.org/officeDocument/2006/relationships/hyperlink" Target="https://insights.ovid.com/crossref?an=00001888-200104000-00021" TargetMode="External"/><Relationship Id="rId111" Type="http://schemas.openxmlformats.org/officeDocument/2006/relationships/hyperlink" Target="https://dl.acgme.org/pages/assessment" TargetMode="External"/><Relationship Id="rId15" Type="http://schemas.openxmlformats.org/officeDocument/2006/relationships/hyperlink" Target="https://www.rsna.org/education/trainee-resources/physics-modules" TargetMode="External"/><Relationship Id="rId36" Type="http://schemas.openxmlformats.org/officeDocument/2006/relationships/hyperlink" Target="http://education.rsna.org/diweb/catalog/item?id=2223133" TargetMode="External"/><Relationship Id="rId57" Type="http://schemas.openxmlformats.org/officeDocument/2006/relationships/hyperlink" Target="https://drive.google.com/file/d/0BywqhJQDpUSjYTlYOC1sZkNPZkk/view" TargetMode="External"/><Relationship Id="rId106" Type="http://schemas.openxmlformats.org/officeDocument/2006/relationships/hyperlink" Target="https://www.acgme.org/Portals/0/PDFs/Milestones/2019MilestonesNationalReportFinal.pdf?ver=2019-09-30-110837-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559E1-6F4F-468D-BD8A-E0748176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11977</Words>
  <Characters>68271</Characters>
  <Application>Microsoft Office Word</Application>
  <DocSecurity>0</DocSecurity>
  <Lines>568</Lines>
  <Paragraphs>160</Paragraphs>
  <ScaleCrop>false</ScaleCrop>
  <Company>ACGME</Company>
  <LinksUpToDate>false</LinksUpToDate>
  <CharactersWithSpaces>80088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Sydney McLean</cp:lastModifiedBy>
  <cp:revision>30</cp:revision>
  <dcterms:created xsi:type="dcterms:W3CDTF">2021-04-08T23:32:00Z</dcterms:created>
  <dcterms:modified xsi:type="dcterms:W3CDTF">2021-05-19T22:48:00Z</dcterms:modified>
</cp:coreProperties>
</file>